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15214" w14:textId="21E5C7B8" w:rsidR="001840C0" w:rsidRDefault="001C2343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988C17" wp14:editId="3655CF20">
            <wp:simplePos x="0" y="0"/>
            <wp:positionH relativeFrom="margin">
              <wp:posOffset>3067040</wp:posOffset>
            </wp:positionH>
            <wp:positionV relativeFrom="margin">
              <wp:posOffset>-615315</wp:posOffset>
            </wp:positionV>
            <wp:extent cx="2407285" cy="170116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noProof/>
          <w:sz w:val="22"/>
          <w:szCs w:val="22"/>
        </w:rPr>
        <w:drawing>
          <wp:inline distT="0" distB="0" distL="0" distR="0" wp14:anchorId="28EE5A60" wp14:editId="072BA567">
            <wp:extent cx="1362075" cy="508508"/>
            <wp:effectExtent l="0" t="0" r="0" b="6350"/>
            <wp:docPr id="2" name="Obrázek 2" descr="C:\Users\cernopet\Desktop\logo_NP_20151130-300x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nopet\Desktop\logo_NP_20151130-300x1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0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6ED">
        <w:rPr>
          <w:rFonts w:ascii="Arial" w:hAnsi="Arial" w:cs="Arial"/>
          <w:noProof/>
          <w:sz w:val="22"/>
          <w:szCs w:val="22"/>
        </w:rPr>
        <w:t xml:space="preserve">                                         </w:t>
      </w:r>
    </w:p>
    <w:p w14:paraId="64D26ECD" w14:textId="77777777" w:rsidR="001840C0" w:rsidRDefault="001840C0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386E4BCF" w14:textId="77777777" w:rsidR="001C2343" w:rsidRDefault="001C2343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color w:val="17365D" w:themeColor="text2" w:themeShade="BF"/>
          <w:sz w:val="32"/>
          <w:szCs w:val="32"/>
        </w:rPr>
      </w:pPr>
    </w:p>
    <w:p w14:paraId="2A7580D2" w14:textId="77777777" w:rsidR="001C2343" w:rsidRDefault="001C2343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color w:val="17365D" w:themeColor="text2" w:themeShade="BF"/>
          <w:sz w:val="32"/>
          <w:szCs w:val="32"/>
        </w:rPr>
      </w:pPr>
    </w:p>
    <w:p w14:paraId="3764AF2F" w14:textId="7A5F05FC" w:rsidR="00C64EFA" w:rsidRPr="001C2343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1C2343">
        <w:rPr>
          <w:rFonts w:ascii="Arial" w:hAnsi="Arial" w:cs="Arial"/>
          <w:b/>
          <w:caps/>
          <w:sz w:val="28"/>
          <w:szCs w:val="28"/>
        </w:rPr>
        <w:t>tisková zpráva</w:t>
      </w:r>
      <w:r w:rsidR="009666ED" w:rsidRPr="001C2343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2CA16EEC" w14:textId="77777777" w:rsidR="00303B95" w:rsidRPr="001C2343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48292D33" w14:textId="55D06FFB" w:rsidR="00247034" w:rsidRPr="001C2343" w:rsidRDefault="00B03542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</w:t>
      </w:r>
      <w:r w:rsidR="005D4059" w:rsidRPr="001C2343">
        <w:rPr>
          <w:rFonts w:ascii="Arial" w:hAnsi="Arial" w:cs="Arial"/>
          <w:b/>
          <w:sz w:val="28"/>
          <w:szCs w:val="28"/>
        </w:rPr>
        <w:t xml:space="preserve">. </w:t>
      </w:r>
      <w:r w:rsidR="00CB4A28">
        <w:rPr>
          <w:rFonts w:ascii="Arial" w:hAnsi="Arial" w:cs="Arial"/>
          <w:b/>
          <w:sz w:val="28"/>
          <w:szCs w:val="28"/>
        </w:rPr>
        <w:t>4</w:t>
      </w:r>
      <w:r w:rsidR="0039459A" w:rsidRPr="001C2343">
        <w:rPr>
          <w:rFonts w:ascii="Arial" w:hAnsi="Arial" w:cs="Arial"/>
          <w:b/>
          <w:sz w:val="28"/>
          <w:szCs w:val="28"/>
        </w:rPr>
        <w:t>.</w:t>
      </w:r>
      <w:r w:rsidR="00063ACF" w:rsidRPr="001C2343">
        <w:rPr>
          <w:rFonts w:ascii="Arial" w:hAnsi="Arial" w:cs="Arial"/>
          <w:b/>
          <w:sz w:val="28"/>
          <w:szCs w:val="28"/>
        </w:rPr>
        <w:t xml:space="preserve"> 2021</w:t>
      </w:r>
    </w:p>
    <w:p w14:paraId="6EB7D2B8" w14:textId="77777777" w:rsidR="00224279" w:rsidRPr="001C2343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8"/>
          <w:szCs w:val="28"/>
        </w:rPr>
      </w:pPr>
    </w:p>
    <w:p w14:paraId="1FF6B8AF" w14:textId="77777777" w:rsidR="001E5244" w:rsidRDefault="001E5244" w:rsidP="001E5244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bookmarkStart w:id="0" w:name="_Hlk536700690"/>
    </w:p>
    <w:p w14:paraId="597B961F" w14:textId="6C23440E" w:rsidR="001E5244" w:rsidRPr="001C2343" w:rsidRDefault="001E5244" w:rsidP="001E5244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1C2343">
        <w:rPr>
          <w:rFonts w:ascii="Arial" w:hAnsi="Arial" w:cs="Arial"/>
          <w:b/>
          <w:caps/>
          <w:sz w:val="28"/>
          <w:szCs w:val="28"/>
        </w:rPr>
        <w:t>novostavba pavilonu nemocnice v pelhřimově</w:t>
      </w:r>
    </w:p>
    <w:p w14:paraId="753AF5FB" w14:textId="4F9136B7" w:rsidR="001E5244" w:rsidRPr="001C2343" w:rsidRDefault="001E5244" w:rsidP="001E5244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1C2343">
        <w:rPr>
          <w:rFonts w:ascii="Arial" w:hAnsi="Arial" w:cs="Arial"/>
          <w:b/>
          <w:caps/>
          <w:sz w:val="28"/>
          <w:szCs w:val="28"/>
        </w:rPr>
        <w:t>pod autorským dozorem obermeyer helika</w:t>
      </w:r>
      <w:r>
        <w:rPr>
          <w:rFonts w:ascii="Arial" w:hAnsi="Arial" w:cs="Arial"/>
          <w:b/>
          <w:caps/>
          <w:sz w:val="28"/>
          <w:szCs w:val="28"/>
        </w:rPr>
        <w:t xml:space="preserve"> úspěšně pokračuje</w:t>
      </w:r>
    </w:p>
    <w:p w14:paraId="3369B2ED" w14:textId="6CB7D347" w:rsidR="00C4642C" w:rsidRPr="009666ED" w:rsidRDefault="00C4642C" w:rsidP="000A277B">
      <w:pPr>
        <w:autoSpaceDE w:val="0"/>
        <w:autoSpaceDN w:val="0"/>
        <w:adjustRightInd w:val="0"/>
        <w:spacing w:line="320" w:lineRule="atLeast"/>
        <w:outlineLvl w:val="0"/>
        <w:rPr>
          <w:rFonts w:asciiTheme="minorHAnsi" w:hAnsiTheme="minorHAnsi" w:cs="Arial"/>
          <w:b/>
          <w:caps/>
          <w:color w:val="17365D" w:themeColor="text2" w:themeShade="BF"/>
        </w:rPr>
      </w:pPr>
    </w:p>
    <w:p w14:paraId="1CBDE5E2" w14:textId="760892C6" w:rsidR="00784AF7" w:rsidRDefault="0093657B" w:rsidP="007A360E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Theme="minorHAnsi" w:hAnsiTheme="minorHAnsi" w:cs="Arial"/>
          <w:b/>
          <w:caps/>
          <w:color w:val="17365D" w:themeColor="text2" w:themeShade="BF"/>
        </w:rPr>
      </w:pPr>
      <w:r w:rsidRPr="009666ED">
        <w:rPr>
          <w:rFonts w:asciiTheme="minorHAnsi" w:hAnsiTheme="minorHAnsi" w:cs="Arial"/>
          <w:b/>
          <w:caps/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501" w:rsidRPr="009666ED">
        <w:rPr>
          <w:rFonts w:asciiTheme="minorHAnsi" w:hAnsiTheme="minorHAnsi" w:cs="Arial"/>
          <w:b/>
          <w:caps/>
          <w:color w:val="17365D" w:themeColor="text2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99EAFD" w14:textId="0E81BDB1" w:rsidR="006D78EB" w:rsidRPr="001C2343" w:rsidRDefault="008E405A" w:rsidP="001C23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i/>
          <w:iCs/>
          <w:caps/>
          <w:sz w:val="22"/>
          <w:szCs w:val="22"/>
        </w:rPr>
      </w:pPr>
      <w:r w:rsidRPr="001C2343">
        <w:rPr>
          <w:rFonts w:ascii="Arial" w:hAnsi="Arial" w:cs="Arial"/>
          <w:b/>
          <w:i/>
          <w:iCs/>
          <w:sz w:val="22"/>
          <w:szCs w:val="22"/>
        </w:rPr>
        <w:t>P</w:t>
      </w:r>
      <w:r w:rsidR="00687E4C" w:rsidRPr="001C2343">
        <w:rPr>
          <w:rFonts w:ascii="Arial" w:hAnsi="Arial" w:cs="Arial"/>
          <w:b/>
          <w:i/>
          <w:iCs/>
          <w:sz w:val="22"/>
          <w:szCs w:val="22"/>
        </w:rPr>
        <w:t>ětipodlažní budov</w:t>
      </w:r>
      <w:r w:rsidRPr="001C2343">
        <w:rPr>
          <w:rFonts w:ascii="Arial" w:hAnsi="Arial" w:cs="Arial"/>
          <w:b/>
          <w:i/>
          <w:iCs/>
          <w:sz w:val="22"/>
          <w:szCs w:val="22"/>
        </w:rPr>
        <w:t>u</w:t>
      </w:r>
      <w:r w:rsidR="00687E4C" w:rsidRPr="001C2343">
        <w:rPr>
          <w:rFonts w:ascii="Arial" w:hAnsi="Arial" w:cs="Arial"/>
          <w:b/>
          <w:i/>
          <w:iCs/>
          <w:sz w:val="22"/>
          <w:szCs w:val="22"/>
        </w:rPr>
        <w:t xml:space="preserve"> propojen</w:t>
      </w:r>
      <w:r w:rsidRPr="001C2343">
        <w:rPr>
          <w:rFonts w:ascii="Arial" w:hAnsi="Arial" w:cs="Arial"/>
          <w:b/>
          <w:i/>
          <w:iCs/>
          <w:sz w:val="22"/>
          <w:szCs w:val="22"/>
        </w:rPr>
        <w:t>ou</w:t>
      </w:r>
      <w:r w:rsidR="00687E4C" w:rsidRPr="001C2343">
        <w:rPr>
          <w:rFonts w:ascii="Arial" w:hAnsi="Arial" w:cs="Arial"/>
          <w:b/>
          <w:i/>
          <w:iCs/>
          <w:sz w:val="22"/>
          <w:szCs w:val="22"/>
        </w:rPr>
        <w:t xml:space="preserve"> se stávajícími klíčovými provozy nemocnice </w:t>
      </w:r>
      <w:r w:rsidR="009666ED" w:rsidRPr="001C2343">
        <w:rPr>
          <w:rFonts w:ascii="Arial" w:hAnsi="Arial" w:cs="Arial"/>
          <w:b/>
          <w:i/>
          <w:iCs/>
          <w:sz w:val="22"/>
          <w:szCs w:val="22"/>
        </w:rPr>
        <w:t xml:space="preserve">třemi </w:t>
      </w:r>
      <w:r w:rsidRPr="001C2343">
        <w:rPr>
          <w:rFonts w:ascii="Arial" w:hAnsi="Arial" w:cs="Arial"/>
          <w:b/>
          <w:i/>
          <w:iCs/>
          <w:sz w:val="22"/>
          <w:szCs w:val="22"/>
        </w:rPr>
        <w:t>nadzemními spojovacími krčky projektuje kancelář OBERMEYER HELIK</w:t>
      </w:r>
      <w:r w:rsidR="00BF0429" w:rsidRPr="001C2343">
        <w:rPr>
          <w:rFonts w:ascii="Arial" w:hAnsi="Arial" w:cs="Arial"/>
          <w:b/>
          <w:i/>
          <w:iCs/>
          <w:sz w:val="22"/>
          <w:szCs w:val="22"/>
        </w:rPr>
        <w:t>A</w:t>
      </w:r>
      <w:r w:rsidR="00FC3EA2" w:rsidRPr="001C2343">
        <w:rPr>
          <w:rFonts w:ascii="Arial" w:hAnsi="Arial" w:cs="Arial"/>
          <w:b/>
          <w:i/>
          <w:iCs/>
          <w:sz w:val="22"/>
          <w:szCs w:val="22"/>
        </w:rPr>
        <w:t>, současně také vykonává autorský dozor na právě probíhající stavbě</w:t>
      </w:r>
      <w:r w:rsidRPr="001C2343">
        <w:rPr>
          <w:rFonts w:ascii="Arial" w:hAnsi="Arial" w:cs="Arial"/>
          <w:b/>
          <w:i/>
          <w:iCs/>
          <w:sz w:val="22"/>
          <w:szCs w:val="22"/>
        </w:rPr>
        <w:t xml:space="preserve">. </w:t>
      </w:r>
      <w:r w:rsidR="006D78EB" w:rsidRPr="001C2343">
        <w:rPr>
          <w:rFonts w:ascii="Arial" w:hAnsi="Arial" w:cs="Arial"/>
          <w:b/>
          <w:i/>
          <w:iCs/>
          <w:sz w:val="22"/>
          <w:szCs w:val="22"/>
        </w:rPr>
        <w:t xml:space="preserve">Objednatelem a hlavním investorem stavby pavilonu je zřizovatel nemocnice Kraj Vysočina. Předpokládaná výše investice, která nezahrnuje zdravotnickou techniku, je cca </w:t>
      </w:r>
      <w:r w:rsidR="00F125A8">
        <w:rPr>
          <w:rFonts w:ascii="Arial" w:hAnsi="Arial" w:cs="Arial"/>
          <w:b/>
          <w:i/>
          <w:iCs/>
          <w:sz w:val="22"/>
          <w:szCs w:val="22"/>
        </w:rPr>
        <w:t>59</w:t>
      </w:r>
      <w:r w:rsidR="005E4B1D">
        <w:rPr>
          <w:rFonts w:ascii="Arial" w:hAnsi="Arial" w:cs="Arial"/>
          <w:b/>
          <w:i/>
          <w:iCs/>
          <w:sz w:val="22"/>
          <w:szCs w:val="22"/>
        </w:rPr>
        <w:t>2</w:t>
      </w:r>
      <w:r w:rsidR="006D78EB" w:rsidRPr="001C2343">
        <w:rPr>
          <w:rFonts w:ascii="Arial" w:hAnsi="Arial" w:cs="Arial"/>
          <w:b/>
          <w:i/>
          <w:iCs/>
          <w:sz w:val="22"/>
          <w:szCs w:val="22"/>
        </w:rPr>
        <w:t xml:space="preserve"> mil. Kč </w:t>
      </w:r>
      <w:r w:rsidR="007326E8">
        <w:rPr>
          <w:rFonts w:ascii="Arial" w:hAnsi="Arial" w:cs="Arial"/>
          <w:b/>
          <w:i/>
          <w:iCs/>
          <w:sz w:val="22"/>
          <w:szCs w:val="22"/>
        </w:rPr>
        <w:t>bez</w:t>
      </w:r>
      <w:r w:rsidR="006D78EB" w:rsidRPr="001C2343">
        <w:rPr>
          <w:rFonts w:ascii="Arial" w:hAnsi="Arial" w:cs="Arial"/>
          <w:b/>
          <w:i/>
          <w:iCs/>
          <w:sz w:val="22"/>
          <w:szCs w:val="22"/>
        </w:rPr>
        <w:t xml:space="preserve"> DPH.  </w:t>
      </w:r>
    </w:p>
    <w:p w14:paraId="25A8E864" w14:textId="77777777" w:rsidR="00731AD6" w:rsidRPr="001C2343" w:rsidRDefault="00731AD6" w:rsidP="001C23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A30F8F2" w14:textId="7DD61556" w:rsidR="00033B6A" w:rsidRPr="001C2343" w:rsidRDefault="001C2343" w:rsidP="001C23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1C2343">
        <w:rPr>
          <w:rFonts w:ascii="Arial" w:hAnsi="Arial" w:cs="Arial"/>
          <w:bCs/>
          <w:sz w:val="22"/>
          <w:szCs w:val="22"/>
        </w:rPr>
        <w:t>„</w:t>
      </w:r>
      <w:r w:rsidR="00FC3EA2" w:rsidRPr="001C2343">
        <w:rPr>
          <w:rFonts w:ascii="Arial" w:hAnsi="Arial" w:cs="Arial"/>
          <w:bCs/>
          <w:i/>
          <w:iCs/>
          <w:sz w:val="22"/>
          <w:szCs w:val="22"/>
        </w:rPr>
        <w:t>Projekt nového pavilonu Nemocnice Pelhřimov významně pokročil.</w:t>
      </w:r>
      <w:r w:rsidR="001827C3" w:rsidRPr="001C2343">
        <w:rPr>
          <w:rFonts w:ascii="Arial" w:hAnsi="Arial" w:cs="Arial"/>
          <w:bCs/>
          <w:i/>
          <w:iCs/>
          <w:sz w:val="22"/>
          <w:szCs w:val="22"/>
        </w:rPr>
        <w:t xml:space="preserve"> Jsou zajištěny </w:t>
      </w:r>
      <w:r w:rsidR="00D04AFE" w:rsidRPr="001C2343">
        <w:rPr>
          <w:rFonts w:ascii="Arial" w:hAnsi="Arial" w:cs="Arial"/>
          <w:bCs/>
          <w:i/>
          <w:iCs/>
          <w:sz w:val="22"/>
          <w:szCs w:val="22"/>
        </w:rPr>
        <w:t xml:space="preserve">zásadní </w:t>
      </w:r>
      <w:r w:rsidR="001827C3" w:rsidRPr="001C2343">
        <w:rPr>
          <w:rFonts w:ascii="Arial" w:hAnsi="Arial" w:cs="Arial"/>
          <w:bCs/>
          <w:i/>
          <w:iCs/>
          <w:sz w:val="22"/>
          <w:szCs w:val="22"/>
        </w:rPr>
        <w:t xml:space="preserve">přeložky inženýrských sítí a v těchto dnech se dokončují práce na dotěžení stavební jámy hlavního objektu. </w:t>
      </w:r>
      <w:r w:rsidR="00731AD6" w:rsidRPr="001C2343">
        <w:rPr>
          <w:rFonts w:ascii="Arial" w:hAnsi="Arial" w:cs="Arial"/>
          <w:bCs/>
          <w:i/>
          <w:iCs/>
          <w:sz w:val="22"/>
          <w:szCs w:val="22"/>
        </w:rPr>
        <w:t xml:space="preserve">Díky těmto realizovaným krokům </w:t>
      </w:r>
      <w:r w:rsidR="001827C3" w:rsidRPr="001C2343">
        <w:rPr>
          <w:rFonts w:ascii="Arial" w:hAnsi="Arial" w:cs="Arial"/>
          <w:bCs/>
          <w:i/>
          <w:iCs/>
          <w:sz w:val="22"/>
          <w:szCs w:val="22"/>
        </w:rPr>
        <w:t xml:space="preserve">mohou v dubnu postupně začít práce na </w:t>
      </w:r>
      <w:r w:rsidR="00D04AFE" w:rsidRPr="001C2343">
        <w:rPr>
          <w:rFonts w:ascii="Arial" w:hAnsi="Arial" w:cs="Arial"/>
          <w:bCs/>
          <w:i/>
          <w:iCs/>
          <w:sz w:val="22"/>
          <w:szCs w:val="22"/>
        </w:rPr>
        <w:t xml:space="preserve">provádění hydroizolace spodní stavby a </w:t>
      </w:r>
      <w:r w:rsidR="001827C3" w:rsidRPr="001C2343">
        <w:rPr>
          <w:rFonts w:ascii="Arial" w:hAnsi="Arial" w:cs="Arial"/>
          <w:bCs/>
          <w:i/>
          <w:iCs/>
          <w:sz w:val="22"/>
          <w:szCs w:val="22"/>
        </w:rPr>
        <w:t>betonáž</w:t>
      </w:r>
      <w:r w:rsidR="00D04AFE" w:rsidRPr="001C2343">
        <w:rPr>
          <w:rFonts w:ascii="Arial" w:hAnsi="Arial" w:cs="Arial"/>
          <w:bCs/>
          <w:i/>
          <w:iCs/>
          <w:sz w:val="22"/>
          <w:szCs w:val="22"/>
        </w:rPr>
        <w:t>e</w:t>
      </w:r>
      <w:r w:rsidR="001827C3" w:rsidRPr="001C2343">
        <w:rPr>
          <w:rFonts w:ascii="Arial" w:hAnsi="Arial" w:cs="Arial"/>
          <w:bCs/>
          <w:i/>
          <w:iCs/>
          <w:sz w:val="22"/>
          <w:szCs w:val="22"/>
        </w:rPr>
        <w:t xml:space="preserve"> základové desky</w:t>
      </w:r>
      <w:r w:rsidR="00D04AFE" w:rsidRPr="001C2343">
        <w:rPr>
          <w:rFonts w:ascii="Arial" w:hAnsi="Arial" w:cs="Arial"/>
          <w:bCs/>
          <w:i/>
          <w:iCs/>
          <w:sz w:val="22"/>
          <w:szCs w:val="22"/>
        </w:rPr>
        <w:t xml:space="preserve"> a navazujících betonových konstrukcí</w:t>
      </w:r>
      <w:r w:rsidRPr="001C2343">
        <w:rPr>
          <w:rFonts w:ascii="Arial" w:hAnsi="Arial" w:cs="Arial"/>
          <w:bCs/>
          <w:i/>
          <w:iCs/>
          <w:sz w:val="22"/>
          <w:szCs w:val="22"/>
        </w:rPr>
        <w:t>,</w:t>
      </w:r>
      <w:r w:rsidRPr="001C2343">
        <w:rPr>
          <w:rFonts w:ascii="Arial" w:hAnsi="Arial" w:cs="Arial"/>
          <w:bCs/>
          <w:sz w:val="22"/>
          <w:szCs w:val="22"/>
        </w:rPr>
        <w:t xml:space="preserve">“ komentuje současný vývoj stavby </w:t>
      </w:r>
      <w:r w:rsidRPr="001C2343">
        <w:rPr>
          <w:rFonts w:ascii="Arial" w:hAnsi="Arial" w:cs="Arial"/>
          <w:sz w:val="22"/>
          <w:szCs w:val="22"/>
        </w:rPr>
        <w:t>Jiří Fousek, generální ředitel společnosti OBERMEYER HELIKA</w:t>
      </w:r>
      <w:r>
        <w:rPr>
          <w:rFonts w:ascii="Arial" w:hAnsi="Arial" w:cs="Arial"/>
          <w:sz w:val="22"/>
          <w:szCs w:val="22"/>
        </w:rPr>
        <w:t>.</w:t>
      </w:r>
    </w:p>
    <w:p w14:paraId="7D749DC9" w14:textId="2A6D6AF5" w:rsidR="001C2343" w:rsidRDefault="001C2343" w:rsidP="001C23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0237B6FC" w14:textId="77777777" w:rsidR="000A277B" w:rsidRPr="00034E94" w:rsidRDefault="000A277B" w:rsidP="000A277B">
      <w:pPr>
        <w:tabs>
          <w:tab w:val="left" w:pos="9088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034E94">
        <w:rPr>
          <w:rFonts w:ascii="Arial" w:hAnsi="Arial" w:cs="Arial"/>
          <w:i/>
          <w:sz w:val="22"/>
          <w:szCs w:val="22"/>
        </w:rPr>
        <w:t>„</w:t>
      </w:r>
      <w:r w:rsidRPr="00034E94">
        <w:rPr>
          <w:rFonts w:ascii="Arial" w:hAnsi="Arial" w:cs="Arial"/>
          <w:bCs/>
          <w:i/>
          <w:iCs/>
          <w:sz w:val="22"/>
          <w:szCs w:val="22"/>
        </w:rPr>
        <w:t>Stávající prostory, ve kterých se nachází naše oddělení, jsou v současné době již zcela nevyhovující, neodpovídající trendům současné medicíny. Proto jsme velmi uvítali rozhodnutí o stavbě nového pavilonu. Očekávaným přínosem je nejen komfortnější prostředí pro naše klientky i personál, ale také výrazné zlepšení po stránce organizační. Jako příklad bych uvedl snazší dostupnost centrálních operačních sálů, možnost rychlejšího řešení akutních stavů vyžadujících mezioborovou spolupráci apod.,“</w:t>
      </w:r>
      <w:r w:rsidRPr="00034E94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přiblížil</w:t>
      </w:r>
      <w:r w:rsidRPr="00034E94">
        <w:rPr>
          <w:rFonts w:ascii="Arial" w:hAnsi="Arial" w:cs="Arial"/>
          <w:bCs/>
          <w:iCs/>
          <w:sz w:val="22"/>
          <w:szCs w:val="22"/>
        </w:rPr>
        <w:t xml:space="preserve"> primář Gynekologicko-porodnického oddělení Nemocnice Pelhřimov MUDr. Radan Doubek. </w:t>
      </w:r>
    </w:p>
    <w:p w14:paraId="42AD0222" w14:textId="77777777" w:rsidR="000A277B" w:rsidRPr="001C2343" w:rsidRDefault="000A277B" w:rsidP="001C23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E2F1728" w14:textId="2E7392DA" w:rsidR="00066CE2" w:rsidRPr="000A277B" w:rsidRDefault="00FC3EA2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C2343">
        <w:rPr>
          <w:rFonts w:ascii="Arial" w:hAnsi="Arial" w:cs="Arial"/>
          <w:sz w:val="22"/>
          <w:szCs w:val="22"/>
        </w:rPr>
        <w:t xml:space="preserve">Nový pavilon Nemocnice Pelhřimov poskytne zázemí pro dětské, gynekologicko-porodnické a neurologické oddělení. </w:t>
      </w:r>
      <w:r w:rsidR="00E83643" w:rsidRPr="001C2343">
        <w:rPr>
          <w:rFonts w:ascii="Arial" w:hAnsi="Arial" w:cs="Arial"/>
          <w:sz w:val="22"/>
          <w:szCs w:val="22"/>
        </w:rPr>
        <w:t xml:space="preserve">V přízemí </w:t>
      </w:r>
      <w:r w:rsidR="001E5244">
        <w:rPr>
          <w:rFonts w:ascii="Arial" w:hAnsi="Arial" w:cs="Arial"/>
          <w:sz w:val="22"/>
          <w:szCs w:val="22"/>
        </w:rPr>
        <w:t>je plánován</w:t>
      </w:r>
      <w:r w:rsidR="00E83643" w:rsidRPr="001C2343">
        <w:rPr>
          <w:rFonts w:ascii="Arial" w:hAnsi="Arial" w:cs="Arial"/>
          <w:sz w:val="22"/>
          <w:szCs w:val="22"/>
        </w:rPr>
        <w:t xml:space="preserve"> ambulantní provoz a nezbytné zázemí.</w:t>
      </w:r>
      <w:r w:rsidRPr="001C2343">
        <w:rPr>
          <w:rFonts w:ascii="Arial" w:hAnsi="Arial" w:cs="Arial"/>
          <w:sz w:val="22"/>
          <w:szCs w:val="22"/>
        </w:rPr>
        <w:t xml:space="preserve"> </w:t>
      </w:r>
      <w:r w:rsidR="00E83643" w:rsidRPr="001C2343">
        <w:rPr>
          <w:rFonts w:ascii="Arial" w:hAnsi="Arial" w:cs="Arial"/>
          <w:sz w:val="22"/>
          <w:szCs w:val="22"/>
        </w:rPr>
        <w:lastRenderedPageBreak/>
        <w:t>V</w:t>
      </w:r>
      <w:r w:rsidR="00BE71DA">
        <w:rPr>
          <w:rFonts w:ascii="Arial" w:hAnsi="Arial" w:cs="Arial"/>
          <w:sz w:val="22"/>
          <w:szCs w:val="22"/>
        </w:rPr>
        <w:t> </w:t>
      </w:r>
      <w:r w:rsidR="00E83643" w:rsidRPr="001C2343">
        <w:rPr>
          <w:rFonts w:ascii="Arial" w:hAnsi="Arial" w:cs="Arial"/>
          <w:sz w:val="22"/>
          <w:szCs w:val="22"/>
        </w:rPr>
        <w:t>2.</w:t>
      </w:r>
      <w:r w:rsidR="001E5244">
        <w:rPr>
          <w:rFonts w:ascii="Arial" w:hAnsi="Arial" w:cs="Arial"/>
          <w:sz w:val="22"/>
          <w:szCs w:val="22"/>
        </w:rPr>
        <w:t> </w:t>
      </w:r>
      <w:r w:rsidR="001C2343" w:rsidRPr="001C2343">
        <w:rPr>
          <w:rFonts w:ascii="Arial" w:hAnsi="Arial" w:cs="Arial"/>
          <w:sz w:val="22"/>
          <w:szCs w:val="22"/>
        </w:rPr>
        <w:t>NP</w:t>
      </w:r>
      <w:r w:rsidR="00E83643" w:rsidRPr="001C2343">
        <w:rPr>
          <w:rFonts w:ascii="Arial" w:hAnsi="Arial" w:cs="Arial"/>
          <w:sz w:val="22"/>
          <w:szCs w:val="22"/>
        </w:rPr>
        <w:t xml:space="preserve"> budou </w:t>
      </w:r>
      <w:r w:rsidR="00A4773D" w:rsidRPr="001C2343">
        <w:rPr>
          <w:rFonts w:ascii="Arial" w:hAnsi="Arial" w:cs="Arial"/>
          <w:sz w:val="22"/>
          <w:szCs w:val="22"/>
        </w:rPr>
        <w:t>dětské</w:t>
      </w:r>
      <w:r w:rsidR="00E83643" w:rsidRPr="001C2343">
        <w:rPr>
          <w:rFonts w:ascii="Arial" w:hAnsi="Arial" w:cs="Arial"/>
          <w:sz w:val="22"/>
          <w:szCs w:val="22"/>
        </w:rPr>
        <w:t xml:space="preserve"> </w:t>
      </w:r>
      <w:r w:rsidR="00046F2C" w:rsidRPr="001C2343">
        <w:rPr>
          <w:rFonts w:ascii="Arial" w:hAnsi="Arial" w:cs="Arial"/>
          <w:sz w:val="22"/>
          <w:szCs w:val="22"/>
        </w:rPr>
        <w:t>ambulance a</w:t>
      </w:r>
      <w:r w:rsidR="00E83643" w:rsidRPr="001C2343">
        <w:rPr>
          <w:rFonts w:ascii="Arial" w:hAnsi="Arial" w:cs="Arial"/>
          <w:sz w:val="22"/>
          <w:szCs w:val="22"/>
        </w:rPr>
        <w:t xml:space="preserve"> dětská lůžková jednotka </w:t>
      </w:r>
      <w:r w:rsidR="00A4773D" w:rsidRPr="001C2343">
        <w:rPr>
          <w:rFonts w:ascii="Arial" w:hAnsi="Arial" w:cs="Arial"/>
          <w:sz w:val="22"/>
          <w:szCs w:val="22"/>
        </w:rPr>
        <w:t xml:space="preserve">vč. pokojů </w:t>
      </w:r>
      <w:r w:rsidRPr="001C2343">
        <w:rPr>
          <w:rFonts w:ascii="Arial" w:hAnsi="Arial" w:cs="Arial"/>
          <w:sz w:val="22"/>
          <w:szCs w:val="22"/>
        </w:rPr>
        <w:t>pro větší děti, kojence i batolata</w:t>
      </w:r>
      <w:r w:rsidR="00E83643" w:rsidRPr="001C2343">
        <w:rPr>
          <w:rFonts w:ascii="Arial" w:hAnsi="Arial" w:cs="Arial"/>
          <w:sz w:val="22"/>
          <w:szCs w:val="22"/>
        </w:rPr>
        <w:t xml:space="preserve"> s</w:t>
      </w:r>
      <w:r w:rsidR="00A4773D" w:rsidRPr="001C2343">
        <w:rPr>
          <w:rFonts w:ascii="Arial" w:hAnsi="Arial" w:cs="Arial"/>
          <w:sz w:val="22"/>
          <w:szCs w:val="22"/>
        </w:rPr>
        <w:t> </w:t>
      </w:r>
      <w:r w:rsidR="00E83643" w:rsidRPr="001C2343">
        <w:rPr>
          <w:rFonts w:ascii="Arial" w:hAnsi="Arial" w:cs="Arial"/>
          <w:sz w:val="22"/>
          <w:szCs w:val="22"/>
        </w:rPr>
        <w:t>doprovodem</w:t>
      </w:r>
      <w:r w:rsidR="00A4773D" w:rsidRPr="001C2343">
        <w:rPr>
          <w:rFonts w:ascii="Arial" w:hAnsi="Arial" w:cs="Arial"/>
          <w:sz w:val="22"/>
          <w:szCs w:val="22"/>
        </w:rPr>
        <w:t xml:space="preserve">. Na oddělení navazuje dětská JIP. Ve 3. </w:t>
      </w:r>
      <w:r w:rsidR="001C2343" w:rsidRPr="001C2343">
        <w:rPr>
          <w:rFonts w:ascii="Arial" w:hAnsi="Arial" w:cs="Arial"/>
          <w:sz w:val="22"/>
          <w:szCs w:val="22"/>
        </w:rPr>
        <w:t>NP</w:t>
      </w:r>
      <w:r w:rsidR="00A4773D" w:rsidRPr="001C2343">
        <w:rPr>
          <w:rFonts w:ascii="Arial" w:hAnsi="Arial" w:cs="Arial"/>
          <w:sz w:val="22"/>
          <w:szCs w:val="22"/>
        </w:rPr>
        <w:t xml:space="preserve"> bude umístěna porodnice a </w:t>
      </w:r>
      <w:r w:rsidR="001C2343" w:rsidRPr="001C2343">
        <w:rPr>
          <w:rFonts w:ascii="Arial" w:hAnsi="Arial" w:cs="Arial"/>
          <w:sz w:val="22"/>
          <w:szCs w:val="22"/>
        </w:rPr>
        <w:t>gynekologicko</w:t>
      </w:r>
      <w:r w:rsidR="001E5244">
        <w:rPr>
          <w:rFonts w:ascii="Arial" w:hAnsi="Arial" w:cs="Arial"/>
          <w:sz w:val="22"/>
          <w:szCs w:val="22"/>
        </w:rPr>
        <w:t>-</w:t>
      </w:r>
      <w:r w:rsidR="001C2343" w:rsidRPr="001C2343">
        <w:rPr>
          <w:rFonts w:ascii="Arial" w:hAnsi="Arial" w:cs="Arial"/>
          <w:sz w:val="22"/>
          <w:szCs w:val="22"/>
        </w:rPr>
        <w:t>porodnické</w:t>
      </w:r>
      <w:r w:rsidR="00A4773D" w:rsidRPr="001C2343">
        <w:rPr>
          <w:rFonts w:ascii="Arial" w:hAnsi="Arial" w:cs="Arial"/>
          <w:sz w:val="22"/>
          <w:szCs w:val="22"/>
        </w:rPr>
        <w:t xml:space="preserve"> oddělení. Na tomto podlaží bude také samostatná novorozenecká část.</w:t>
      </w:r>
      <w:r w:rsidRPr="001C2343">
        <w:rPr>
          <w:rFonts w:ascii="Arial" w:hAnsi="Arial" w:cs="Arial"/>
          <w:sz w:val="22"/>
          <w:szCs w:val="22"/>
        </w:rPr>
        <w:t xml:space="preserve"> </w:t>
      </w:r>
      <w:r w:rsidR="00A4773D" w:rsidRPr="001C2343">
        <w:rPr>
          <w:rFonts w:ascii="Arial" w:hAnsi="Arial" w:cs="Arial"/>
          <w:sz w:val="22"/>
          <w:szCs w:val="22"/>
        </w:rPr>
        <w:t xml:space="preserve">Ve 4. </w:t>
      </w:r>
      <w:r w:rsidR="001C2343" w:rsidRPr="001C2343">
        <w:rPr>
          <w:rFonts w:ascii="Arial" w:hAnsi="Arial" w:cs="Arial"/>
          <w:sz w:val="22"/>
          <w:szCs w:val="22"/>
        </w:rPr>
        <w:t>NP</w:t>
      </w:r>
      <w:r w:rsidR="00A4773D" w:rsidRPr="001C2343">
        <w:rPr>
          <w:rFonts w:ascii="Arial" w:hAnsi="Arial" w:cs="Arial"/>
          <w:sz w:val="22"/>
          <w:szCs w:val="22"/>
        </w:rPr>
        <w:t xml:space="preserve"> </w:t>
      </w:r>
      <w:r w:rsidR="001E5244">
        <w:rPr>
          <w:rFonts w:ascii="Arial" w:hAnsi="Arial" w:cs="Arial"/>
          <w:sz w:val="22"/>
          <w:szCs w:val="22"/>
        </w:rPr>
        <w:t xml:space="preserve">se </w:t>
      </w:r>
      <w:r w:rsidR="00A4773D" w:rsidRPr="001C2343">
        <w:rPr>
          <w:rFonts w:ascii="Arial" w:hAnsi="Arial" w:cs="Arial"/>
          <w:sz w:val="22"/>
          <w:szCs w:val="22"/>
        </w:rPr>
        <w:t>budou</w:t>
      </w:r>
      <w:r w:rsidR="001E5244">
        <w:rPr>
          <w:rFonts w:ascii="Arial" w:hAnsi="Arial" w:cs="Arial"/>
          <w:sz w:val="22"/>
          <w:szCs w:val="22"/>
        </w:rPr>
        <w:t xml:space="preserve"> nacházet</w:t>
      </w:r>
      <w:r w:rsidR="00A4773D" w:rsidRPr="001C2343">
        <w:rPr>
          <w:rFonts w:ascii="Arial" w:hAnsi="Arial" w:cs="Arial"/>
          <w:sz w:val="22"/>
          <w:szCs w:val="22"/>
        </w:rPr>
        <w:t xml:space="preserve"> gynekologické ambulance a lůžková jednotka neurologického oddělení. Potřebné technické zázemí bude </w:t>
      </w:r>
      <w:r w:rsidR="001E5244">
        <w:rPr>
          <w:rFonts w:ascii="Arial" w:hAnsi="Arial" w:cs="Arial"/>
          <w:sz w:val="22"/>
          <w:szCs w:val="22"/>
        </w:rPr>
        <w:t xml:space="preserve">vybudováno </w:t>
      </w:r>
      <w:r w:rsidR="00A4773D" w:rsidRPr="001C2343">
        <w:rPr>
          <w:rFonts w:ascii="Arial" w:hAnsi="Arial" w:cs="Arial"/>
          <w:sz w:val="22"/>
          <w:szCs w:val="22"/>
        </w:rPr>
        <w:t xml:space="preserve">v posledním ustoupeném podlaží. Podzemní podlaží je využito pro parkovací stání. </w:t>
      </w:r>
      <w:r w:rsidR="00066CE2" w:rsidRPr="001C2343">
        <w:rPr>
          <w:rFonts w:ascii="Arial" w:hAnsi="Arial" w:cs="Arial"/>
          <w:sz w:val="22"/>
          <w:szCs w:val="22"/>
        </w:rPr>
        <w:t>Nový pavilon bude pomocí tří spojovacích mostů propojen bezbariérově se sousedními objekty.</w:t>
      </w:r>
    </w:p>
    <w:p w14:paraId="562E3C12" w14:textId="77777777" w:rsidR="00FC3EA2" w:rsidRPr="001C2343" w:rsidRDefault="00FC3EA2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1B3181" w14:textId="0C185CD0" w:rsidR="00AB32E1" w:rsidRPr="001C2343" w:rsidRDefault="00AB32E1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343">
        <w:rPr>
          <w:rFonts w:ascii="Arial" w:hAnsi="Arial" w:cs="Arial"/>
          <w:sz w:val="22"/>
          <w:szCs w:val="22"/>
        </w:rPr>
        <w:t>OBERMEYER HELIKA připrav</w:t>
      </w:r>
      <w:r w:rsidR="000E7970" w:rsidRPr="001C2343">
        <w:rPr>
          <w:rFonts w:ascii="Arial" w:hAnsi="Arial" w:cs="Arial"/>
          <w:sz w:val="22"/>
          <w:szCs w:val="22"/>
        </w:rPr>
        <w:t>ila</w:t>
      </w:r>
      <w:r w:rsidRPr="001C2343">
        <w:rPr>
          <w:rFonts w:ascii="Arial" w:hAnsi="Arial" w:cs="Arial"/>
          <w:sz w:val="22"/>
          <w:szCs w:val="22"/>
        </w:rPr>
        <w:t xml:space="preserve"> pro tento projekt projektovou dokumentaci pro vydání společného stavebního povolení a projektovou dokumentaci pro prov</w:t>
      </w:r>
      <w:r w:rsidR="008E405A" w:rsidRPr="001C2343">
        <w:rPr>
          <w:rFonts w:ascii="Arial" w:hAnsi="Arial" w:cs="Arial"/>
          <w:sz w:val="22"/>
          <w:szCs w:val="22"/>
        </w:rPr>
        <w:t>edení stavby</w:t>
      </w:r>
      <w:r w:rsidRPr="001C2343">
        <w:rPr>
          <w:rFonts w:ascii="Arial" w:hAnsi="Arial" w:cs="Arial"/>
          <w:sz w:val="22"/>
          <w:szCs w:val="22"/>
        </w:rPr>
        <w:t xml:space="preserve">. Při </w:t>
      </w:r>
      <w:r w:rsidR="003E66A3" w:rsidRPr="001C2343">
        <w:rPr>
          <w:rFonts w:ascii="Arial" w:hAnsi="Arial" w:cs="Arial"/>
          <w:sz w:val="22"/>
          <w:szCs w:val="22"/>
        </w:rPr>
        <w:t xml:space="preserve">zpracování dokumentací </w:t>
      </w:r>
      <w:r w:rsidR="008B5E79" w:rsidRPr="001C2343">
        <w:rPr>
          <w:rFonts w:ascii="Arial" w:hAnsi="Arial" w:cs="Arial"/>
          <w:sz w:val="22"/>
          <w:szCs w:val="22"/>
        </w:rPr>
        <w:t>využila</w:t>
      </w:r>
      <w:r w:rsidRPr="001C2343">
        <w:rPr>
          <w:rFonts w:ascii="Arial" w:hAnsi="Arial" w:cs="Arial"/>
          <w:sz w:val="22"/>
          <w:szCs w:val="22"/>
        </w:rPr>
        <w:t xml:space="preserve"> metodu </w:t>
      </w:r>
      <w:r w:rsidR="008B5E79" w:rsidRPr="001C2343">
        <w:rPr>
          <w:rFonts w:ascii="Arial" w:hAnsi="Arial" w:cs="Arial"/>
          <w:sz w:val="22"/>
          <w:szCs w:val="22"/>
        </w:rPr>
        <w:t xml:space="preserve">BIM </w:t>
      </w:r>
      <w:r w:rsidRPr="001C2343">
        <w:rPr>
          <w:rFonts w:ascii="Arial" w:hAnsi="Arial" w:cs="Arial"/>
          <w:sz w:val="22"/>
          <w:szCs w:val="22"/>
        </w:rPr>
        <w:t>projektování v</w:t>
      </w:r>
      <w:r w:rsidR="00646E8F" w:rsidRPr="001C2343">
        <w:rPr>
          <w:rFonts w:ascii="Arial" w:hAnsi="Arial" w:cs="Arial"/>
          <w:sz w:val="22"/>
          <w:szCs w:val="22"/>
        </w:rPr>
        <w:t>e</w:t>
      </w:r>
      <w:r w:rsidRPr="001C2343">
        <w:rPr>
          <w:rFonts w:ascii="Arial" w:hAnsi="Arial" w:cs="Arial"/>
          <w:sz w:val="22"/>
          <w:szCs w:val="22"/>
        </w:rPr>
        <w:t> </w:t>
      </w:r>
      <w:hyperlink r:id="rId10" w:history="1">
        <w:proofErr w:type="gramStart"/>
        <w:r w:rsidR="00646E8F" w:rsidRPr="001C2343">
          <w:rPr>
            <w:rFonts w:ascii="Arial" w:hAnsi="Arial" w:cs="Arial"/>
            <w:sz w:val="22"/>
            <w:szCs w:val="22"/>
          </w:rPr>
          <w:t>3D</w:t>
        </w:r>
        <w:proofErr w:type="gramEnd"/>
      </w:hyperlink>
      <w:r w:rsidRPr="001C2343">
        <w:rPr>
          <w:rFonts w:ascii="Arial" w:hAnsi="Arial" w:cs="Arial"/>
          <w:sz w:val="22"/>
          <w:szCs w:val="22"/>
        </w:rPr>
        <w:t>.</w:t>
      </w:r>
    </w:p>
    <w:p w14:paraId="752EDFE1" w14:textId="77777777" w:rsidR="00F006ED" w:rsidRPr="001C2343" w:rsidRDefault="00F006ED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B04832" w14:textId="4503DE09" w:rsidR="000E7970" w:rsidRPr="001C2343" w:rsidRDefault="00CB5CE8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343">
        <w:rPr>
          <w:rFonts w:ascii="Arial" w:hAnsi="Arial" w:cs="Arial"/>
          <w:i/>
          <w:sz w:val="22"/>
          <w:szCs w:val="22"/>
        </w:rPr>
        <w:t>„</w:t>
      </w:r>
      <w:r w:rsidR="00063ACF" w:rsidRPr="001C2343">
        <w:rPr>
          <w:rFonts w:ascii="Arial" w:hAnsi="Arial" w:cs="Arial"/>
          <w:i/>
          <w:sz w:val="22"/>
          <w:szCs w:val="22"/>
        </w:rPr>
        <w:t>Jsme rádi, že po úspěšném zvládnutí všech</w:t>
      </w:r>
      <w:r w:rsidR="003D5099" w:rsidRPr="001C2343">
        <w:rPr>
          <w:rFonts w:ascii="Arial" w:hAnsi="Arial" w:cs="Arial"/>
          <w:i/>
          <w:sz w:val="22"/>
          <w:szCs w:val="22"/>
        </w:rPr>
        <w:t xml:space="preserve"> projekčních prac</w:t>
      </w:r>
      <w:r w:rsidR="00063ACF" w:rsidRPr="001C2343">
        <w:rPr>
          <w:rFonts w:ascii="Arial" w:hAnsi="Arial" w:cs="Arial"/>
          <w:i/>
          <w:sz w:val="22"/>
          <w:szCs w:val="22"/>
        </w:rPr>
        <w:t xml:space="preserve">í jsme byli pověřeni i následným autorským dozorem. </w:t>
      </w:r>
      <w:r w:rsidR="00066CE2" w:rsidRPr="001C2343">
        <w:rPr>
          <w:rFonts w:ascii="Arial" w:hAnsi="Arial" w:cs="Arial"/>
          <w:i/>
          <w:sz w:val="22"/>
          <w:szCs w:val="22"/>
        </w:rPr>
        <w:t>Díky vhodně zvolenému řešení</w:t>
      </w:r>
      <w:r w:rsidR="00033B6A" w:rsidRPr="001C2343">
        <w:rPr>
          <w:rFonts w:ascii="Arial" w:hAnsi="Arial" w:cs="Arial"/>
          <w:i/>
          <w:sz w:val="22"/>
          <w:szCs w:val="22"/>
        </w:rPr>
        <w:t xml:space="preserve"> </w:t>
      </w:r>
      <w:r w:rsidR="00066CE2" w:rsidRPr="001C2343">
        <w:rPr>
          <w:rFonts w:ascii="Arial" w:hAnsi="Arial" w:cs="Arial"/>
          <w:i/>
          <w:sz w:val="22"/>
          <w:szCs w:val="22"/>
        </w:rPr>
        <w:t xml:space="preserve">jsme posunuli stavbu </w:t>
      </w:r>
      <w:r w:rsidR="001C2343" w:rsidRPr="001C2343">
        <w:rPr>
          <w:rFonts w:ascii="Arial" w:hAnsi="Arial" w:cs="Arial"/>
          <w:i/>
          <w:sz w:val="22"/>
          <w:szCs w:val="22"/>
        </w:rPr>
        <w:t>od</w:t>
      </w:r>
      <w:r w:rsidR="00066CE2" w:rsidRPr="001C2343">
        <w:rPr>
          <w:rFonts w:ascii="Arial" w:hAnsi="Arial" w:cs="Arial"/>
          <w:i/>
          <w:sz w:val="22"/>
          <w:szCs w:val="22"/>
        </w:rPr>
        <w:t xml:space="preserve"> legislativou požadované úrovně </w:t>
      </w:r>
      <w:r w:rsidR="00033B6A" w:rsidRPr="001C2343">
        <w:rPr>
          <w:rFonts w:ascii="Arial" w:hAnsi="Arial" w:cs="Arial"/>
          <w:i/>
          <w:sz w:val="22"/>
          <w:szCs w:val="22"/>
        </w:rPr>
        <w:t xml:space="preserve">téměř nulové spotřeby </w:t>
      </w:r>
      <w:r w:rsidR="00D52A9A" w:rsidRPr="001C2343">
        <w:rPr>
          <w:rFonts w:ascii="Arial" w:hAnsi="Arial" w:cs="Arial"/>
          <w:i/>
          <w:sz w:val="22"/>
          <w:szCs w:val="22"/>
        </w:rPr>
        <w:t>energie (NZEB</w:t>
      </w:r>
      <w:r w:rsidR="00A7365A" w:rsidRPr="001C2343">
        <w:rPr>
          <w:rFonts w:ascii="Arial" w:hAnsi="Arial" w:cs="Arial"/>
          <w:i/>
          <w:sz w:val="22"/>
          <w:szCs w:val="22"/>
        </w:rPr>
        <w:t>*</w:t>
      </w:r>
      <w:r w:rsidR="00D52A9A" w:rsidRPr="001C2343">
        <w:rPr>
          <w:rFonts w:ascii="Arial" w:hAnsi="Arial" w:cs="Arial"/>
          <w:i/>
          <w:sz w:val="22"/>
          <w:szCs w:val="22"/>
        </w:rPr>
        <w:t>)</w:t>
      </w:r>
      <w:r w:rsidR="00066CE2" w:rsidRPr="001C2343">
        <w:rPr>
          <w:rFonts w:ascii="Arial" w:hAnsi="Arial" w:cs="Arial"/>
          <w:i/>
          <w:sz w:val="22"/>
          <w:szCs w:val="22"/>
        </w:rPr>
        <w:t xml:space="preserve"> až do pasivního standardu.</w:t>
      </w:r>
      <w:r w:rsidR="00063ACF" w:rsidRPr="001C2343">
        <w:rPr>
          <w:rFonts w:ascii="Arial" w:hAnsi="Arial" w:cs="Arial"/>
          <w:i/>
          <w:sz w:val="22"/>
          <w:szCs w:val="22"/>
        </w:rPr>
        <w:t xml:space="preserve"> Proto je nutné precizně realizovat každý detail projektu, autorský dozor přitom hraje velmi významnou roli,</w:t>
      </w:r>
      <w:r w:rsidR="003D5099" w:rsidRPr="001C2343">
        <w:rPr>
          <w:rFonts w:ascii="Arial" w:hAnsi="Arial" w:cs="Arial"/>
          <w:i/>
          <w:sz w:val="22"/>
          <w:szCs w:val="22"/>
        </w:rPr>
        <w:t xml:space="preserve">“ </w:t>
      </w:r>
      <w:r w:rsidR="00063ACF" w:rsidRPr="001C2343">
        <w:rPr>
          <w:rFonts w:ascii="Arial" w:hAnsi="Arial" w:cs="Arial"/>
          <w:sz w:val="22"/>
          <w:szCs w:val="22"/>
        </w:rPr>
        <w:t>uvedl</w:t>
      </w:r>
      <w:r w:rsidR="003D5099" w:rsidRPr="001C2343">
        <w:rPr>
          <w:rFonts w:ascii="Arial" w:hAnsi="Arial" w:cs="Arial"/>
          <w:sz w:val="22"/>
          <w:szCs w:val="22"/>
        </w:rPr>
        <w:t xml:space="preserve"> </w:t>
      </w:r>
      <w:r w:rsidR="003D57C3" w:rsidRPr="001C2343">
        <w:rPr>
          <w:rFonts w:ascii="Arial" w:hAnsi="Arial" w:cs="Arial"/>
          <w:sz w:val="22"/>
          <w:szCs w:val="22"/>
        </w:rPr>
        <w:t>Jiří Fousek</w:t>
      </w:r>
      <w:r w:rsidR="003D5099" w:rsidRPr="001C2343">
        <w:rPr>
          <w:rFonts w:ascii="Arial" w:hAnsi="Arial" w:cs="Arial"/>
          <w:sz w:val="22"/>
          <w:szCs w:val="22"/>
        </w:rPr>
        <w:t>,</w:t>
      </w:r>
      <w:r w:rsidR="003D57C3" w:rsidRPr="001C2343">
        <w:rPr>
          <w:rFonts w:ascii="Arial" w:hAnsi="Arial" w:cs="Arial"/>
          <w:sz w:val="22"/>
          <w:szCs w:val="22"/>
        </w:rPr>
        <w:t xml:space="preserve"> generální</w:t>
      </w:r>
      <w:r w:rsidR="003D5099" w:rsidRPr="001C2343">
        <w:rPr>
          <w:rFonts w:ascii="Arial" w:hAnsi="Arial" w:cs="Arial"/>
          <w:sz w:val="22"/>
          <w:szCs w:val="22"/>
        </w:rPr>
        <w:t xml:space="preserve"> </w:t>
      </w:r>
      <w:r w:rsidR="00763BC4" w:rsidRPr="001C2343">
        <w:rPr>
          <w:rFonts w:ascii="Arial" w:hAnsi="Arial" w:cs="Arial"/>
          <w:sz w:val="22"/>
          <w:szCs w:val="22"/>
        </w:rPr>
        <w:t xml:space="preserve">ředitel </w:t>
      </w:r>
      <w:r w:rsidR="003D5099" w:rsidRPr="001C2343">
        <w:rPr>
          <w:rFonts w:ascii="Arial" w:hAnsi="Arial" w:cs="Arial"/>
          <w:sz w:val="22"/>
          <w:szCs w:val="22"/>
        </w:rPr>
        <w:t>společnosti OBERMEYER HELIKA.</w:t>
      </w:r>
      <w:r w:rsidR="00BF5383" w:rsidRPr="001C2343">
        <w:rPr>
          <w:rFonts w:ascii="Arial" w:hAnsi="Arial" w:cs="Arial"/>
          <w:sz w:val="22"/>
          <w:szCs w:val="22"/>
        </w:rPr>
        <w:t xml:space="preserve"> </w:t>
      </w:r>
      <w:r w:rsidR="00BF5383" w:rsidRPr="001C2343">
        <w:rPr>
          <w:rFonts w:ascii="Arial" w:hAnsi="Arial" w:cs="Arial"/>
          <w:i/>
          <w:sz w:val="22"/>
          <w:szCs w:val="22"/>
        </w:rPr>
        <w:t>„</w:t>
      </w:r>
      <w:r w:rsidR="00063ACF" w:rsidRPr="001C2343">
        <w:rPr>
          <w:rFonts w:ascii="Arial" w:hAnsi="Arial" w:cs="Arial"/>
          <w:i/>
          <w:sz w:val="22"/>
          <w:szCs w:val="22"/>
        </w:rPr>
        <w:t xml:space="preserve">Věřím, že </w:t>
      </w:r>
      <w:r w:rsidR="008B5E79" w:rsidRPr="001C2343">
        <w:rPr>
          <w:rFonts w:ascii="Arial" w:hAnsi="Arial" w:cs="Arial"/>
          <w:i/>
          <w:sz w:val="22"/>
          <w:szCs w:val="22"/>
        </w:rPr>
        <w:t xml:space="preserve">stavba bude v součinnosti všech dodavatelů úspěšně dokončena </w:t>
      </w:r>
      <w:r w:rsidR="00066CE2" w:rsidRPr="001C2343">
        <w:rPr>
          <w:rFonts w:ascii="Arial" w:hAnsi="Arial" w:cs="Arial"/>
          <w:i/>
          <w:sz w:val="22"/>
          <w:szCs w:val="22"/>
        </w:rPr>
        <w:t>dle harmonogramu</w:t>
      </w:r>
      <w:r w:rsidR="00A833B8" w:rsidRPr="001C2343">
        <w:rPr>
          <w:rFonts w:ascii="Arial" w:hAnsi="Arial" w:cs="Arial"/>
          <w:i/>
          <w:sz w:val="22"/>
          <w:szCs w:val="22"/>
        </w:rPr>
        <w:t>,</w:t>
      </w:r>
      <w:r w:rsidR="008B5E79" w:rsidRPr="001C2343">
        <w:rPr>
          <w:rFonts w:ascii="Arial" w:hAnsi="Arial" w:cs="Arial"/>
          <w:i/>
          <w:sz w:val="22"/>
          <w:szCs w:val="22"/>
        </w:rPr>
        <w:t xml:space="preserve"> </w:t>
      </w:r>
      <w:r w:rsidR="00066CE2" w:rsidRPr="001C2343">
        <w:rPr>
          <w:rFonts w:ascii="Arial" w:hAnsi="Arial" w:cs="Arial"/>
          <w:i/>
          <w:sz w:val="22"/>
          <w:szCs w:val="22"/>
        </w:rPr>
        <w:t xml:space="preserve">a počátkem roku 2023 bude uvedena do provozu, čímž </w:t>
      </w:r>
      <w:r w:rsidR="008A7FE2" w:rsidRPr="001C2343">
        <w:rPr>
          <w:rFonts w:ascii="Arial" w:hAnsi="Arial" w:cs="Arial"/>
          <w:i/>
          <w:sz w:val="22"/>
          <w:szCs w:val="22"/>
        </w:rPr>
        <w:t>se výrazně</w:t>
      </w:r>
      <w:r w:rsidR="008B5E79" w:rsidRPr="001C2343">
        <w:rPr>
          <w:rFonts w:ascii="Arial" w:hAnsi="Arial" w:cs="Arial"/>
          <w:i/>
          <w:sz w:val="22"/>
          <w:szCs w:val="22"/>
        </w:rPr>
        <w:t xml:space="preserve"> posílí možnosti pelhřimovské nemocnice</w:t>
      </w:r>
      <w:r w:rsidR="00BF5383" w:rsidRPr="001C2343">
        <w:rPr>
          <w:rFonts w:ascii="Arial" w:hAnsi="Arial" w:cs="Arial"/>
          <w:i/>
          <w:sz w:val="22"/>
          <w:szCs w:val="22"/>
        </w:rPr>
        <w:t>,“</w:t>
      </w:r>
      <w:r w:rsidR="00BF5383" w:rsidRPr="001C2343">
        <w:rPr>
          <w:rFonts w:ascii="Arial" w:hAnsi="Arial" w:cs="Arial"/>
          <w:sz w:val="22"/>
          <w:szCs w:val="22"/>
        </w:rPr>
        <w:t xml:space="preserve"> doplnil </w:t>
      </w:r>
      <w:r w:rsidR="003D57C3" w:rsidRPr="001C2343">
        <w:rPr>
          <w:rFonts w:ascii="Arial" w:hAnsi="Arial" w:cs="Arial"/>
          <w:sz w:val="22"/>
          <w:szCs w:val="22"/>
        </w:rPr>
        <w:t>Jiří Fousek</w:t>
      </w:r>
      <w:r w:rsidR="00BF5383" w:rsidRPr="001C2343">
        <w:rPr>
          <w:rFonts w:ascii="Arial" w:hAnsi="Arial" w:cs="Arial"/>
          <w:sz w:val="22"/>
          <w:szCs w:val="22"/>
        </w:rPr>
        <w:t xml:space="preserve">. </w:t>
      </w:r>
    </w:p>
    <w:p w14:paraId="5A19FD22" w14:textId="77777777" w:rsidR="000E7970" w:rsidRPr="001C2343" w:rsidRDefault="000E7970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65DCF" w14:textId="0C821575" w:rsidR="00F136DD" w:rsidRPr="00F136DD" w:rsidRDefault="007A360E" w:rsidP="00F136DD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2343">
        <w:rPr>
          <w:rFonts w:ascii="Arial" w:hAnsi="Arial" w:cs="Arial"/>
          <w:i/>
          <w:sz w:val="22"/>
          <w:szCs w:val="22"/>
        </w:rPr>
        <w:t>„</w:t>
      </w:r>
      <w:r w:rsidR="00F136DD" w:rsidRPr="00F136DD">
        <w:rPr>
          <w:rFonts w:ascii="Arial" w:hAnsi="Arial" w:cs="Arial"/>
          <w:i/>
          <w:sz w:val="22"/>
          <w:szCs w:val="22"/>
        </w:rPr>
        <w:t xml:space="preserve">Jedná se o klíčový projekt, který vychází z potřeb pacientů a zdravotnického personálu. Pavilon bude splňovat nároky na moderní standard v poskytování lékařské péče na maximální možné úrovni, kterou ve stávajících objektech již nedokážeme zajistit. Do budoucna počítáme, že bychom do uvolněných prostor přesunuli oddělení dlouhodobě nemocných a zřídili novou stanici paliativní péče. Nespornou výhodou nového pavilonu bude spojení ostatních klíčových budov, včetně stravovacího provozu nemocnice, nadzemními spojovacími krčky. Vítanou novinkou pak bude parkovací zázemí v podzemním podlaží budovy, které bude sloužit především pro klienty nemocnice, ale i pro obslužná vozidla zdravotnického zařízení. Velké poděkování patří zaměstnancům nemocnice. Situace v době stavebních prací není zcela ideální, ale výsledek za lehčí </w:t>
      </w:r>
      <w:proofErr w:type="spellStart"/>
      <w:r w:rsidR="00F136DD" w:rsidRPr="00F136DD">
        <w:rPr>
          <w:rFonts w:ascii="Arial" w:hAnsi="Arial" w:cs="Arial"/>
          <w:i/>
          <w:sz w:val="22"/>
          <w:szCs w:val="22"/>
        </w:rPr>
        <w:t>diskomfort</w:t>
      </w:r>
      <w:proofErr w:type="spellEnd"/>
      <w:r w:rsidR="00F136DD" w:rsidRPr="00F136DD">
        <w:rPr>
          <w:rFonts w:ascii="Arial" w:hAnsi="Arial" w:cs="Arial"/>
          <w:i/>
          <w:sz w:val="22"/>
          <w:szCs w:val="22"/>
        </w:rPr>
        <w:t xml:space="preserve"> určitě stojí,“ </w:t>
      </w:r>
      <w:r w:rsidR="00F136DD" w:rsidRPr="00F136DD">
        <w:rPr>
          <w:rFonts w:ascii="Arial" w:hAnsi="Arial" w:cs="Arial"/>
          <w:sz w:val="22"/>
          <w:szCs w:val="22"/>
        </w:rPr>
        <w:t xml:space="preserve">dodal ředitel Nemocnice Pelhřimov Mgr. Ing. Michal </w:t>
      </w:r>
      <w:proofErr w:type="spellStart"/>
      <w:r w:rsidR="00F136DD" w:rsidRPr="00F136DD">
        <w:rPr>
          <w:rFonts w:ascii="Arial" w:hAnsi="Arial" w:cs="Arial"/>
          <w:sz w:val="22"/>
          <w:szCs w:val="22"/>
        </w:rPr>
        <w:t>Kozár</w:t>
      </w:r>
      <w:proofErr w:type="spellEnd"/>
      <w:r w:rsidR="00F136DD" w:rsidRPr="00F136DD">
        <w:rPr>
          <w:rFonts w:ascii="Arial" w:hAnsi="Arial" w:cs="Arial"/>
          <w:sz w:val="22"/>
          <w:szCs w:val="22"/>
        </w:rPr>
        <w:t xml:space="preserve">, MBA. </w:t>
      </w:r>
    </w:p>
    <w:p w14:paraId="42658AC4" w14:textId="0210E669" w:rsidR="00BC534E" w:rsidRPr="001C2343" w:rsidRDefault="00BC534E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68F8E8" w14:textId="79DE2BFD" w:rsidR="003E66A3" w:rsidRPr="001C2343" w:rsidRDefault="003E66A3" w:rsidP="001C2343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2D49FD" w14:textId="4D62EACC" w:rsidR="00D52A9A" w:rsidRPr="00894D48" w:rsidRDefault="00A7365A" w:rsidP="001C2343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2"/>
          <w:szCs w:val="22"/>
          <w:u w:val="single"/>
        </w:rPr>
      </w:pPr>
      <w:r w:rsidRPr="001C2343">
        <w:rPr>
          <w:rFonts w:ascii="Arial" w:hAnsi="Arial" w:cs="Arial"/>
          <w:color w:val="000000"/>
          <w:sz w:val="22"/>
          <w:szCs w:val="22"/>
        </w:rPr>
        <w:t xml:space="preserve">* </w:t>
      </w:r>
      <w:r w:rsidR="00D52A9A" w:rsidRPr="001C2343">
        <w:rPr>
          <w:rFonts w:ascii="Arial" w:hAnsi="Arial" w:cs="Arial"/>
          <w:color w:val="000000"/>
          <w:sz w:val="22"/>
          <w:szCs w:val="22"/>
        </w:rPr>
        <w:t xml:space="preserve">Pozn.: Standard NZEB uvádí Směrnice Evropského parlamentu a Rady 2010/31/EU o energetické náročnosti budov – EPBD II. V ČR je směrnice zapracována v zákoně </w:t>
      </w:r>
      <w:r w:rsidR="00D52A9A" w:rsidRPr="001C2343">
        <w:rPr>
          <w:rFonts w:ascii="Arial" w:hAnsi="Arial" w:cs="Arial"/>
          <w:color w:val="000000"/>
          <w:sz w:val="22"/>
          <w:szCs w:val="22"/>
        </w:rPr>
        <w:lastRenderedPageBreak/>
        <w:t>406/2000 Sb. o hospodaření energií ve znění pozdějších předpisů. Technické parametry specifikuje vyhláška 78/2013 Sb. o energetické náročnosti budov (se změnou 230/2015 Sb.).</w:t>
      </w:r>
    </w:p>
    <w:bookmarkEnd w:id="0"/>
    <w:p w14:paraId="2E4F3040" w14:textId="77777777" w:rsid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E0050FA" w14:textId="77777777" w:rsidR="00034E94" w:rsidRDefault="00034E94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DCD5C24" w14:textId="46B1CE96" w:rsidR="00B20FC5" w:rsidRP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20FC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Aktuální stav stavby nového pavilonu v Nemocnici Pelhřimov</w:t>
      </w:r>
    </w:p>
    <w:p w14:paraId="1A547E56" w14:textId="77777777" w:rsidR="00B20FC5" w:rsidRP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367F77FE" w14:textId="77777777" w:rsidR="00B20FC5" w:rsidRPr="0023241B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8AEC18B" wp14:editId="2343D501">
            <wp:extent cx="5760720" cy="1336675"/>
            <wp:effectExtent l="0" t="0" r="5080" b="0"/>
            <wp:docPr id="1" name="Obrázek 1" descr="Obsah obrázku země, exteriér, špína, špinav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země, exteriér, špína, špinavé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716" cy="134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B2171" w14:textId="77777777" w:rsid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09200FA" w14:textId="246CDA86" w:rsidR="0023241B" w:rsidRDefault="0023241B" w:rsidP="00B20FC5">
      <w:pPr>
        <w:tabs>
          <w:tab w:val="left" w:pos="9088"/>
        </w:tabs>
        <w:spacing w:line="320" w:lineRule="atLeast"/>
        <w:jc w:val="both"/>
        <w:rPr>
          <w:noProof/>
        </w:rPr>
      </w:pPr>
    </w:p>
    <w:p w14:paraId="5990239E" w14:textId="601E8EEA" w:rsidR="008907E3" w:rsidRDefault="008907E3" w:rsidP="00B20FC5">
      <w:pPr>
        <w:tabs>
          <w:tab w:val="left" w:pos="9088"/>
        </w:tabs>
        <w:spacing w:line="320" w:lineRule="atLeast"/>
        <w:jc w:val="both"/>
        <w:rPr>
          <w:noProof/>
        </w:rPr>
      </w:pPr>
    </w:p>
    <w:p w14:paraId="56D5C362" w14:textId="4CAF4976" w:rsidR="008907E3" w:rsidRPr="00B20FC5" w:rsidRDefault="008907E3" w:rsidP="008907E3">
      <w:pPr>
        <w:tabs>
          <w:tab w:val="left" w:pos="9088"/>
        </w:tabs>
        <w:spacing w:line="320" w:lineRule="atLeast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20FC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Vizualizace nového pavilonu a jeho poloha v Nemocnici Pelhřimov</w:t>
      </w:r>
    </w:p>
    <w:p w14:paraId="51F69C6A" w14:textId="37A2E610" w:rsidR="008907E3" w:rsidRDefault="00E12D1B" w:rsidP="00B20FC5">
      <w:pPr>
        <w:tabs>
          <w:tab w:val="left" w:pos="9088"/>
        </w:tabs>
        <w:spacing w:line="320" w:lineRule="atLeast"/>
        <w:jc w:val="both"/>
        <w:rPr>
          <w:noProof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3373B92" wp14:editId="7E6EA9C2">
            <wp:simplePos x="0" y="0"/>
            <wp:positionH relativeFrom="margin">
              <wp:posOffset>2841713</wp:posOffset>
            </wp:positionH>
            <wp:positionV relativeFrom="margin">
              <wp:posOffset>3658669</wp:posOffset>
            </wp:positionV>
            <wp:extent cx="2778760" cy="2084070"/>
            <wp:effectExtent l="0" t="0" r="2540" b="0"/>
            <wp:wrapTight wrapText="bothSides">
              <wp:wrapPolygon edited="0">
                <wp:start x="0" y="0"/>
                <wp:lineTo x="0" y="21455"/>
                <wp:lineTo x="21521" y="21455"/>
                <wp:lineTo x="21521" y="0"/>
                <wp:lineTo x="0" y="0"/>
              </wp:wrapPolygon>
            </wp:wrapTight>
            <wp:docPr id="4" name="Obrázek 4" descr="Obsah obrázku obloha, silnice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obloha, silnice, exteriér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64CB6B" wp14:editId="3CEA08D8">
            <wp:simplePos x="0" y="0"/>
            <wp:positionH relativeFrom="margin">
              <wp:posOffset>-54321</wp:posOffset>
            </wp:positionH>
            <wp:positionV relativeFrom="margin">
              <wp:posOffset>3650451</wp:posOffset>
            </wp:positionV>
            <wp:extent cx="2789555" cy="2091055"/>
            <wp:effectExtent l="0" t="0" r="4445" b="4445"/>
            <wp:wrapTight wrapText="bothSides">
              <wp:wrapPolygon edited="0">
                <wp:start x="0" y="0"/>
                <wp:lineTo x="0" y="21515"/>
                <wp:lineTo x="21536" y="21515"/>
                <wp:lineTo x="21536" y="0"/>
                <wp:lineTo x="0" y="0"/>
              </wp:wrapPolygon>
            </wp:wrapTight>
            <wp:docPr id="6" name="Obrázek 6" descr="Obsah obrázku exteriér, silnice, obloha, ul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exteriér, silnice, obloha, ulice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A5AFF" w14:textId="5838146F" w:rsid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85F8259" w14:textId="3BEC2DAD" w:rsidR="00B20FC5" w:rsidRDefault="00B20FC5" w:rsidP="00B20FC5">
      <w:pPr>
        <w:tabs>
          <w:tab w:val="left" w:pos="9088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D0BCA2D" w14:textId="6790B09C" w:rsidR="00B20FC5" w:rsidRDefault="00E12D1B" w:rsidP="00B20FC5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4" w:history="1">
        <w:r w:rsidR="00B20FC5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7858111D" w14:textId="70C22D9F" w:rsidR="00B20FC5" w:rsidRDefault="00E12D1B" w:rsidP="00B20FC5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15" w:history="1">
        <w:r w:rsidR="00B20FC5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478ADF37" w14:textId="4AD9CC88" w:rsidR="00B20FC5" w:rsidRDefault="00B20FC5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4F1D2B9" w14:textId="60E89AC4" w:rsidR="00B20FC5" w:rsidRDefault="00B20FC5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A8912A" w14:textId="5559F91A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</w:t>
      </w:r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nejvýznamnější reference se řadí například Nové divadlo v Plzni, O2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Základní škola Roztoky či dětské oddělení Fakultní nemocnice Motol. Má také bohaté zkušenosti s přípravou urbanistických studií v ČR i v zahraničí. Společnost s původním názvem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 w:rsidRPr="009D092C"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47F5430" w14:textId="77777777" w:rsidR="00A7365A" w:rsidRDefault="00A7365A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bookmarkStart w:id="1" w:name="_Hlk509403558"/>
    </w:p>
    <w:p w14:paraId="51F11AD8" w14:textId="2434B137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9D092C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6F5AD317" w14:textId="583B5590" w:rsid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9D092C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  <w:r w:rsidR="00BC534E">
        <w:rPr>
          <w:rFonts w:ascii="Arial" w:hAnsi="Arial" w:cs="Arial"/>
          <w:b/>
          <w:iCs/>
          <w:color w:val="000000"/>
          <w:sz w:val="20"/>
          <w:szCs w:val="20"/>
        </w:rPr>
        <w:t xml:space="preserve">                                  </w:t>
      </w:r>
    </w:p>
    <w:p w14:paraId="0A610C39" w14:textId="5F4D6CAE" w:rsidR="009D092C" w:rsidRPr="009D092C" w:rsidRDefault="0080160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Radka Langrová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Kerschbaumová</w:t>
      </w:r>
      <w:proofErr w:type="spellEnd"/>
      <w:r w:rsidR="009D092C"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</w:t>
      </w:r>
    </w:p>
    <w:p w14:paraId="481EABB7" w14:textId="384F30B2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9D092C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80160B"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  </w:t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  <w:r w:rsidRPr="009D092C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5BAE707C" w14:textId="510BDC34" w:rsidR="009D092C" w:rsidRPr="009D092C" w:rsidRDefault="009D092C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9D092C">
        <w:rPr>
          <w:rFonts w:ascii="Arial" w:hAnsi="Arial" w:cs="Arial"/>
          <w:iCs/>
          <w:color w:val="000000"/>
          <w:sz w:val="20"/>
          <w:szCs w:val="20"/>
        </w:rPr>
        <w:t xml:space="preserve">mobil: </w:t>
      </w:r>
      <w:r w:rsidR="0080160B">
        <w:rPr>
          <w:rFonts w:ascii="Arial" w:hAnsi="Arial" w:cs="Arial"/>
          <w:iCs/>
          <w:color w:val="000000"/>
          <w:sz w:val="20"/>
          <w:szCs w:val="20"/>
        </w:rPr>
        <w:t>733 185</w:t>
      </w:r>
      <w:r w:rsidR="00BC534E">
        <w:rPr>
          <w:rFonts w:ascii="Arial" w:hAnsi="Arial" w:cs="Arial"/>
          <w:iCs/>
          <w:color w:val="000000"/>
          <w:sz w:val="20"/>
          <w:szCs w:val="20"/>
        </w:rPr>
        <w:t> </w:t>
      </w:r>
      <w:r w:rsidR="0080160B">
        <w:rPr>
          <w:rFonts w:ascii="Arial" w:hAnsi="Arial" w:cs="Arial"/>
          <w:iCs/>
          <w:color w:val="000000"/>
          <w:sz w:val="20"/>
          <w:szCs w:val="20"/>
        </w:rPr>
        <w:t>662</w:t>
      </w:r>
      <w:r w:rsidR="00BC534E">
        <w:rPr>
          <w:rFonts w:ascii="Arial" w:hAnsi="Arial" w:cs="Arial"/>
          <w:iCs/>
          <w:color w:val="000000"/>
          <w:sz w:val="20"/>
          <w:szCs w:val="20"/>
        </w:rPr>
        <w:t xml:space="preserve">                                                 </w:t>
      </w:r>
    </w:p>
    <w:p w14:paraId="6528611D" w14:textId="1CF45B10" w:rsidR="00BC534E" w:rsidRDefault="00E12D1B" w:rsidP="009D092C">
      <w:pPr>
        <w:spacing w:line="360" w:lineRule="auto"/>
        <w:jc w:val="both"/>
        <w:outlineLvl w:val="0"/>
        <w:rPr>
          <w:rStyle w:val="Hypertextovodkaz"/>
          <w:rFonts w:ascii="Arial" w:hAnsi="Arial" w:cs="Arial"/>
          <w:iCs/>
          <w:sz w:val="20"/>
          <w:szCs w:val="20"/>
        </w:rPr>
      </w:pPr>
      <w:hyperlink r:id="rId16" w:history="1">
        <w:r w:rsidR="00BC534E" w:rsidRPr="002C40D4">
          <w:rPr>
            <w:rStyle w:val="Hypertextovodkaz"/>
            <w:rFonts w:ascii="Arial" w:hAnsi="Arial" w:cs="Arial"/>
            <w:iCs/>
            <w:sz w:val="20"/>
            <w:szCs w:val="20"/>
          </w:rPr>
          <w:t>radka.kerschbaumova@crestcom.cz</w:t>
        </w:r>
      </w:hyperlink>
      <w:r w:rsidR="00BC534E">
        <w:rPr>
          <w:rStyle w:val="Hypertextovodkaz"/>
          <w:rFonts w:ascii="Arial" w:hAnsi="Arial" w:cs="Arial"/>
          <w:iCs/>
          <w:sz w:val="20"/>
          <w:szCs w:val="20"/>
        </w:rPr>
        <w:t xml:space="preserve">                  </w:t>
      </w:r>
    </w:p>
    <w:p w14:paraId="4F0B91EE" w14:textId="64EE45D9" w:rsidR="00BC534E" w:rsidRDefault="00E12D1B" w:rsidP="009D092C">
      <w:pPr>
        <w:spacing w:line="360" w:lineRule="auto"/>
        <w:jc w:val="both"/>
        <w:outlineLvl w:val="0"/>
        <w:rPr>
          <w:rFonts w:ascii="Arial" w:hAnsi="Arial" w:cs="Arial"/>
          <w:iCs/>
          <w:color w:val="0000FF"/>
          <w:sz w:val="20"/>
          <w:szCs w:val="20"/>
          <w:u w:val="single"/>
        </w:rPr>
      </w:pPr>
      <w:hyperlink r:id="rId17" w:history="1">
        <w:r w:rsidR="00BC534E" w:rsidRPr="002C40D4">
          <w:rPr>
            <w:rStyle w:val="Hypertextovodkaz"/>
            <w:rFonts w:ascii="Arial" w:hAnsi="Arial" w:cs="Arial"/>
            <w:iCs/>
            <w:sz w:val="20"/>
            <w:szCs w:val="20"/>
          </w:rPr>
          <w:t>www.crestcom.cz</w:t>
        </w:r>
      </w:hyperlink>
      <w:bookmarkEnd w:id="1"/>
    </w:p>
    <w:p w14:paraId="5204B442" w14:textId="77777777" w:rsidR="000A277B" w:rsidRDefault="000A277B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</w:p>
    <w:p w14:paraId="6BA39DE7" w14:textId="76BD2A17" w:rsidR="00BC534E" w:rsidRPr="007A360E" w:rsidRDefault="00BC534E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7A360E">
        <w:rPr>
          <w:rFonts w:ascii="Arial" w:hAnsi="Arial" w:cs="Arial"/>
          <w:sz w:val="20"/>
          <w:szCs w:val="20"/>
        </w:rPr>
        <w:t>Nemocnice Pelhřimov, příspěvková organizace</w:t>
      </w:r>
    </w:p>
    <w:p w14:paraId="532EBBB9" w14:textId="77777777" w:rsidR="006573D0" w:rsidRDefault="006573D0" w:rsidP="006573D0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Alexandra </w:t>
      </w:r>
      <w:r w:rsidR="00262E05" w:rsidRPr="006573D0">
        <w:rPr>
          <w:rFonts w:ascii="Arial" w:hAnsi="Arial" w:cs="Arial"/>
          <w:sz w:val="20"/>
          <w:szCs w:val="20"/>
        </w:rPr>
        <w:t>Knapová</w:t>
      </w:r>
      <w:r w:rsidR="00BC534E" w:rsidRPr="006573D0">
        <w:rPr>
          <w:rFonts w:ascii="Arial" w:hAnsi="Arial" w:cs="Arial"/>
          <w:sz w:val="20"/>
          <w:szCs w:val="20"/>
        </w:rPr>
        <w:t xml:space="preserve"> </w:t>
      </w:r>
    </w:p>
    <w:p w14:paraId="3C9FC934" w14:textId="1BC0EC1C" w:rsidR="00BC534E" w:rsidRPr="006573D0" w:rsidRDefault="00BC534E" w:rsidP="006573D0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6573D0">
        <w:rPr>
          <w:rFonts w:ascii="Arial" w:hAnsi="Arial" w:cs="Arial"/>
          <w:sz w:val="20"/>
          <w:szCs w:val="20"/>
        </w:rPr>
        <w:t>tisková mluvčí</w:t>
      </w:r>
    </w:p>
    <w:p w14:paraId="1F4E7B8B" w14:textId="285E50A1" w:rsidR="00BC534E" w:rsidRPr="007A360E" w:rsidRDefault="00BC534E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r w:rsidRPr="007A360E">
        <w:rPr>
          <w:rFonts w:ascii="Arial" w:hAnsi="Arial" w:cs="Arial"/>
          <w:sz w:val="20"/>
          <w:szCs w:val="20"/>
        </w:rPr>
        <w:t xml:space="preserve">Mobil: </w:t>
      </w:r>
      <w:r w:rsidR="006573D0">
        <w:rPr>
          <w:rFonts w:ascii="Arial" w:hAnsi="Arial" w:cs="Arial"/>
          <w:sz w:val="20"/>
          <w:szCs w:val="20"/>
        </w:rPr>
        <w:t>704 873 397</w:t>
      </w:r>
    </w:p>
    <w:p w14:paraId="4E028581" w14:textId="0F28C9DE" w:rsidR="00BC534E" w:rsidRPr="007A360E" w:rsidRDefault="00E12D1B" w:rsidP="00375931">
      <w:pPr>
        <w:tabs>
          <w:tab w:val="left" w:pos="4065"/>
        </w:tabs>
        <w:spacing w:line="320" w:lineRule="atLeast"/>
        <w:rPr>
          <w:rFonts w:ascii="Arial" w:hAnsi="Arial" w:cs="Arial"/>
          <w:sz w:val="20"/>
          <w:szCs w:val="20"/>
        </w:rPr>
      </w:pPr>
      <w:hyperlink r:id="rId18" w:history="1">
        <w:r w:rsidR="00074F7D" w:rsidRPr="00F42897">
          <w:rPr>
            <w:rStyle w:val="Hypertextovodkaz"/>
            <w:rFonts w:ascii="Arial" w:hAnsi="Arial" w:cs="Arial"/>
            <w:sz w:val="20"/>
            <w:szCs w:val="20"/>
          </w:rPr>
          <w:t>aknapova</w:t>
        </w:r>
        <w:r w:rsidR="00074F7D" w:rsidRPr="000A277B">
          <w:rPr>
            <w:rStyle w:val="Hypertextovodkaz"/>
            <w:rFonts w:ascii="Arial" w:hAnsi="Arial" w:cs="Arial"/>
            <w:sz w:val="20"/>
            <w:szCs w:val="20"/>
          </w:rPr>
          <w:t>@</w:t>
        </w:r>
        <w:r w:rsidR="00074F7D" w:rsidRPr="00F42897">
          <w:rPr>
            <w:rStyle w:val="Hypertextovodkaz"/>
            <w:rFonts w:ascii="Arial" w:hAnsi="Arial" w:cs="Arial"/>
            <w:sz w:val="20"/>
            <w:szCs w:val="20"/>
          </w:rPr>
          <w:t>nempe.cz</w:t>
        </w:r>
      </w:hyperlink>
    </w:p>
    <w:p w14:paraId="25BDF46A" w14:textId="004D440B" w:rsidR="0064498E" w:rsidRPr="002A5DC4" w:rsidRDefault="00E12D1B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  <w:hyperlink r:id="rId19" w:history="1">
        <w:r w:rsidR="00BC534E" w:rsidRPr="007A360E">
          <w:rPr>
            <w:rStyle w:val="Hypertextovodkaz"/>
            <w:rFonts w:ascii="Arial" w:hAnsi="Arial" w:cs="Arial"/>
            <w:sz w:val="20"/>
            <w:szCs w:val="20"/>
          </w:rPr>
          <w:t>www.nempe.cz</w:t>
        </w:r>
      </w:hyperlink>
      <w:r w:rsidR="00BC534E">
        <w:rPr>
          <w:rFonts w:ascii="Arial" w:hAnsi="Arial" w:cs="Arial"/>
          <w:sz w:val="22"/>
          <w:szCs w:val="22"/>
        </w:rPr>
        <w:t xml:space="preserve"> </w:t>
      </w:r>
    </w:p>
    <w:sectPr w:rsidR="0064498E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B97A6" w14:textId="77777777" w:rsidR="00C16630" w:rsidRDefault="00C16630" w:rsidP="00295F71">
      <w:r>
        <w:separator/>
      </w:r>
    </w:p>
  </w:endnote>
  <w:endnote w:type="continuationSeparator" w:id="0">
    <w:p w14:paraId="1139C080" w14:textId="77777777" w:rsidR="00C16630" w:rsidRDefault="00C16630" w:rsidP="0029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66748" w14:textId="77777777" w:rsidR="00C16630" w:rsidRDefault="00C16630" w:rsidP="00295F71">
      <w:r>
        <w:separator/>
      </w:r>
    </w:p>
  </w:footnote>
  <w:footnote w:type="continuationSeparator" w:id="0">
    <w:p w14:paraId="73E8E001" w14:textId="77777777" w:rsidR="00C16630" w:rsidRDefault="00C16630" w:rsidP="0029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741D3"/>
    <w:multiLevelType w:val="hybridMultilevel"/>
    <w:tmpl w:val="13C82D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B95"/>
    <w:rsid w:val="000020B8"/>
    <w:rsid w:val="000021AC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EAD"/>
    <w:rsid w:val="00026AFD"/>
    <w:rsid w:val="000272D5"/>
    <w:rsid w:val="00033B6A"/>
    <w:rsid w:val="00034492"/>
    <w:rsid w:val="00034E94"/>
    <w:rsid w:val="000355C2"/>
    <w:rsid w:val="0004164D"/>
    <w:rsid w:val="00042951"/>
    <w:rsid w:val="00043E8E"/>
    <w:rsid w:val="00046B73"/>
    <w:rsid w:val="00046F2C"/>
    <w:rsid w:val="00051D82"/>
    <w:rsid w:val="00054250"/>
    <w:rsid w:val="0005482E"/>
    <w:rsid w:val="00062D4B"/>
    <w:rsid w:val="00063ACF"/>
    <w:rsid w:val="00064480"/>
    <w:rsid w:val="00065BC8"/>
    <w:rsid w:val="00066CE2"/>
    <w:rsid w:val="00067761"/>
    <w:rsid w:val="000725C9"/>
    <w:rsid w:val="00072B01"/>
    <w:rsid w:val="00074F7D"/>
    <w:rsid w:val="0007589A"/>
    <w:rsid w:val="00084622"/>
    <w:rsid w:val="00093313"/>
    <w:rsid w:val="00093784"/>
    <w:rsid w:val="00094BEA"/>
    <w:rsid w:val="00095CC2"/>
    <w:rsid w:val="000A028E"/>
    <w:rsid w:val="000A277B"/>
    <w:rsid w:val="000A4635"/>
    <w:rsid w:val="000A7B60"/>
    <w:rsid w:val="000B648D"/>
    <w:rsid w:val="000C1404"/>
    <w:rsid w:val="000C4244"/>
    <w:rsid w:val="000C56AD"/>
    <w:rsid w:val="000C6CF0"/>
    <w:rsid w:val="000C6EEE"/>
    <w:rsid w:val="000D16A9"/>
    <w:rsid w:val="000D2497"/>
    <w:rsid w:val="000D2A12"/>
    <w:rsid w:val="000D6E69"/>
    <w:rsid w:val="000D7EB8"/>
    <w:rsid w:val="000E0BF5"/>
    <w:rsid w:val="000E27FF"/>
    <w:rsid w:val="000E4FFB"/>
    <w:rsid w:val="000E65FE"/>
    <w:rsid w:val="000E7404"/>
    <w:rsid w:val="000E7970"/>
    <w:rsid w:val="000F20C4"/>
    <w:rsid w:val="000F4E77"/>
    <w:rsid w:val="000F6DDD"/>
    <w:rsid w:val="001022B0"/>
    <w:rsid w:val="00103D4D"/>
    <w:rsid w:val="00104252"/>
    <w:rsid w:val="00104FBB"/>
    <w:rsid w:val="0010589D"/>
    <w:rsid w:val="00105DB9"/>
    <w:rsid w:val="001075DA"/>
    <w:rsid w:val="00110EB1"/>
    <w:rsid w:val="001143DB"/>
    <w:rsid w:val="00114C4A"/>
    <w:rsid w:val="0011744A"/>
    <w:rsid w:val="001209CF"/>
    <w:rsid w:val="00120B70"/>
    <w:rsid w:val="00121113"/>
    <w:rsid w:val="00121E1E"/>
    <w:rsid w:val="00126119"/>
    <w:rsid w:val="001266BC"/>
    <w:rsid w:val="00126B2F"/>
    <w:rsid w:val="00127704"/>
    <w:rsid w:val="00134FEE"/>
    <w:rsid w:val="00144085"/>
    <w:rsid w:val="00145523"/>
    <w:rsid w:val="00146DF8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7600"/>
    <w:rsid w:val="00181359"/>
    <w:rsid w:val="001827C3"/>
    <w:rsid w:val="00183293"/>
    <w:rsid w:val="001840C0"/>
    <w:rsid w:val="001911C9"/>
    <w:rsid w:val="001933E6"/>
    <w:rsid w:val="001950CF"/>
    <w:rsid w:val="0019609A"/>
    <w:rsid w:val="001A0B1D"/>
    <w:rsid w:val="001A0DB8"/>
    <w:rsid w:val="001A142B"/>
    <w:rsid w:val="001A7B84"/>
    <w:rsid w:val="001C16A2"/>
    <w:rsid w:val="001C2343"/>
    <w:rsid w:val="001C3B7F"/>
    <w:rsid w:val="001C7BA6"/>
    <w:rsid w:val="001D7078"/>
    <w:rsid w:val="001E5244"/>
    <w:rsid w:val="001E60FC"/>
    <w:rsid w:val="001F085B"/>
    <w:rsid w:val="001F1A50"/>
    <w:rsid w:val="001F682F"/>
    <w:rsid w:val="00204A76"/>
    <w:rsid w:val="00206226"/>
    <w:rsid w:val="0020725D"/>
    <w:rsid w:val="002102E2"/>
    <w:rsid w:val="0021460F"/>
    <w:rsid w:val="00214636"/>
    <w:rsid w:val="00214E16"/>
    <w:rsid w:val="00224279"/>
    <w:rsid w:val="00231510"/>
    <w:rsid w:val="00231795"/>
    <w:rsid w:val="00232390"/>
    <w:rsid w:val="0023241B"/>
    <w:rsid w:val="00233A2F"/>
    <w:rsid w:val="00234F66"/>
    <w:rsid w:val="002364BB"/>
    <w:rsid w:val="00242506"/>
    <w:rsid w:val="002444BA"/>
    <w:rsid w:val="00244EB4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2E05"/>
    <w:rsid w:val="00263753"/>
    <w:rsid w:val="00267E5C"/>
    <w:rsid w:val="0027065D"/>
    <w:rsid w:val="00271A32"/>
    <w:rsid w:val="00272A16"/>
    <w:rsid w:val="002734A0"/>
    <w:rsid w:val="0027619F"/>
    <w:rsid w:val="0027799A"/>
    <w:rsid w:val="00281DB9"/>
    <w:rsid w:val="00284289"/>
    <w:rsid w:val="00287829"/>
    <w:rsid w:val="00292815"/>
    <w:rsid w:val="00293C8F"/>
    <w:rsid w:val="0029482E"/>
    <w:rsid w:val="00295F71"/>
    <w:rsid w:val="00296EA1"/>
    <w:rsid w:val="002A0FA8"/>
    <w:rsid w:val="002A268A"/>
    <w:rsid w:val="002A2729"/>
    <w:rsid w:val="002A3AD5"/>
    <w:rsid w:val="002A5DC4"/>
    <w:rsid w:val="002A6A4A"/>
    <w:rsid w:val="002A75B5"/>
    <w:rsid w:val="002A7B60"/>
    <w:rsid w:val="002B01C2"/>
    <w:rsid w:val="002B0C59"/>
    <w:rsid w:val="002C0C14"/>
    <w:rsid w:val="002C1C0C"/>
    <w:rsid w:val="002C5809"/>
    <w:rsid w:val="002C74B4"/>
    <w:rsid w:val="002C7B54"/>
    <w:rsid w:val="002D2C76"/>
    <w:rsid w:val="002D6835"/>
    <w:rsid w:val="002D786E"/>
    <w:rsid w:val="002E3F44"/>
    <w:rsid w:val="002E70A4"/>
    <w:rsid w:val="002E7EFE"/>
    <w:rsid w:val="002E7F3A"/>
    <w:rsid w:val="002F02A5"/>
    <w:rsid w:val="002F167C"/>
    <w:rsid w:val="002F6B56"/>
    <w:rsid w:val="003001EA"/>
    <w:rsid w:val="00303B95"/>
    <w:rsid w:val="0030612E"/>
    <w:rsid w:val="00317577"/>
    <w:rsid w:val="0032146A"/>
    <w:rsid w:val="003253F9"/>
    <w:rsid w:val="00327349"/>
    <w:rsid w:val="00330304"/>
    <w:rsid w:val="00331BFE"/>
    <w:rsid w:val="0033358D"/>
    <w:rsid w:val="00340604"/>
    <w:rsid w:val="00342C47"/>
    <w:rsid w:val="00343B31"/>
    <w:rsid w:val="0034516C"/>
    <w:rsid w:val="00346453"/>
    <w:rsid w:val="00350160"/>
    <w:rsid w:val="003501E8"/>
    <w:rsid w:val="00352ECE"/>
    <w:rsid w:val="00360974"/>
    <w:rsid w:val="00362D2A"/>
    <w:rsid w:val="003634E6"/>
    <w:rsid w:val="00370476"/>
    <w:rsid w:val="0037150F"/>
    <w:rsid w:val="00373FB3"/>
    <w:rsid w:val="00375931"/>
    <w:rsid w:val="00376C91"/>
    <w:rsid w:val="003809F9"/>
    <w:rsid w:val="00390501"/>
    <w:rsid w:val="0039459A"/>
    <w:rsid w:val="0039761E"/>
    <w:rsid w:val="003A0CBA"/>
    <w:rsid w:val="003A2BF7"/>
    <w:rsid w:val="003A3720"/>
    <w:rsid w:val="003A7757"/>
    <w:rsid w:val="003B1999"/>
    <w:rsid w:val="003B317E"/>
    <w:rsid w:val="003B42C1"/>
    <w:rsid w:val="003B4590"/>
    <w:rsid w:val="003B7D76"/>
    <w:rsid w:val="003C18CA"/>
    <w:rsid w:val="003C3530"/>
    <w:rsid w:val="003D22A6"/>
    <w:rsid w:val="003D5099"/>
    <w:rsid w:val="003D56D8"/>
    <w:rsid w:val="003D57C3"/>
    <w:rsid w:val="003D71F4"/>
    <w:rsid w:val="003D72CB"/>
    <w:rsid w:val="003D7971"/>
    <w:rsid w:val="003E18D3"/>
    <w:rsid w:val="003E3EC1"/>
    <w:rsid w:val="003E66A3"/>
    <w:rsid w:val="003E7AEF"/>
    <w:rsid w:val="003F04B7"/>
    <w:rsid w:val="003F0D39"/>
    <w:rsid w:val="003F16E6"/>
    <w:rsid w:val="003F326E"/>
    <w:rsid w:val="003F379A"/>
    <w:rsid w:val="003F464F"/>
    <w:rsid w:val="003F728B"/>
    <w:rsid w:val="003F7FEF"/>
    <w:rsid w:val="00401DCB"/>
    <w:rsid w:val="00402238"/>
    <w:rsid w:val="004050A4"/>
    <w:rsid w:val="0041395E"/>
    <w:rsid w:val="0041446E"/>
    <w:rsid w:val="004163B4"/>
    <w:rsid w:val="004173F2"/>
    <w:rsid w:val="00422127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265B"/>
    <w:rsid w:val="00453308"/>
    <w:rsid w:val="0045608A"/>
    <w:rsid w:val="004606DF"/>
    <w:rsid w:val="0046149E"/>
    <w:rsid w:val="00462D96"/>
    <w:rsid w:val="00464139"/>
    <w:rsid w:val="00464B7A"/>
    <w:rsid w:val="00473A1E"/>
    <w:rsid w:val="004801A1"/>
    <w:rsid w:val="00483AF6"/>
    <w:rsid w:val="00486057"/>
    <w:rsid w:val="00486B8F"/>
    <w:rsid w:val="004872A4"/>
    <w:rsid w:val="0049052F"/>
    <w:rsid w:val="004918EE"/>
    <w:rsid w:val="004930E3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1AA"/>
    <w:rsid w:val="004B431D"/>
    <w:rsid w:val="004B78D1"/>
    <w:rsid w:val="004C0E36"/>
    <w:rsid w:val="004C6C7B"/>
    <w:rsid w:val="004C78A9"/>
    <w:rsid w:val="004D2FA0"/>
    <w:rsid w:val="004D38FC"/>
    <w:rsid w:val="004E0BB8"/>
    <w:rsid w:val="004E5923"/>
    <w:rsid w:val="004E690A"/>
    <w:rsid w:val="004F464A"/>
    <w:rsid w:val="004F5D08"/>
    <w:rsid w:val="004F7335"/>
    <w:rsid w:val="00503C28"/>
    <w:rsid w:val="0050543A"/>
    <w:rsid w:val="0050761E"/>
    <w:rsid w:val="00507797"/>
    <w:rsid w:val="00511FBF"/>
    <w:rsid w:val="00517B5B"/>
    <w:rsid w:val="005213BD"/>
    <w:rsid w:val="005215C1"/>
    <w:rsid w:val="00524FB8"/>
    <w:rsid w:val="00526366"/>
    <w:rsid w:val="005275C0"/>
    <w:rsid w:val="0053329D"/>
    <w:rsid w:val="00533A09"/>
    <w:rsid w:val="005375BB"/>
    <w:rsid w:val="00547A50"/>
    <w:rsid w:val="00557986"/>
    <w:rsid w:val="005607F3"/>
    <w:rsid w:val="00562043"/>
    <w:rsid w:val="00562A67"/>
    <w:rsid w:val="00566452"/>
    <w:rsid w:val="0057034C"/>
    <w:rsid w:val="00570C59"/>
    <w:rsid w:val="005720F1"/>
    <w:rsid w:val="0057425D"/>
    <w:rsid w:val="005747A1"/>
    <w:rsid w:val="005817BF"/>
    <w:rsid w:val="00581820"/>
    <w:rsid w:val="00582085"/>
    <w:rsid w:val="00582483"/>
    <w:rsid w:val="00582D85"/>
    <w:rsid w:val="00591CAF"/>
    <w:rsid w:val="0059674E"/>
    <w:rsid w:val="00597AB3"/>
    <w:rsid w:val="005A1A60"/>
    <w:rsid w:val="005A4F17"/>
    <w:rsid w:val="005A506C"/>
    <w:rsid w:val="005A5EA1"/>
    <w:rsid w:val="005B218C"/>
    <w:rsid w:val="005B37C5"/>
    <w:rsid w:val="005C15DD"/>
    <w:rsid w:val="005C28B7"/>
    <w:rsid w:val="005C5D12"/>
    <w:rsid w:val="005D4059"/>
    <w:rsid w:val="005E017A"/>
    <w:rsid w:val="005E0F28"/>
    <w:rsid w:val="005E4B1D"/>
    <w:rsid w:val="005E4E5F"/>
    <w:rsid w:val="005F0992"/>
    <w:rsid w:val="005F582F"/>
    <w:rsid w:val="005F79F2"/>
    <w:rsid w:val="0060003B"/>
    <w:rsid w:val="00602EF2"/>
    <w:rsid w:val="00603D22"/>
    <w:rsid w:val="00604E2A"/>
    <w:rsid w:val="006068F6"/>
    <w:rsid w:val="0060697E"/>
    <w:rsid w:val="006126B5"/>
    <w:rsid w:val="00614CE0"/>
    <w:rsid w:val="00617D9E"/>
    <w:rsid w:val="00620557"/>
    <w:rsid w:val="00623732"/>
    <w:rsid w:val="00624EE5"/>
    <w:rsid w:val="00627075"/>
    <w:rsid w:val="00634268"/>
    <w:rsid w:val="006347FC"/>
    <w:rsid w:val="00642B7A"/>
    <w:rsid w:val="006447C7"/>
    <w:rsid w:val="0064498E"/>
    <w:rsid w:val="00644EA5"/>
    <w:rsid w:val="006450AB"/>
    <w:rsid w:val="00645CAA"/>
    <w:rsid w:val="00646E8F"/>
    <w:rsid w:val="006505D6"/>
    <w:rsid w:val="00650C46"/>
    <w:rsid w:val="006523D4"/>
    <w:rsid w:val="00656677"/>
    <w:rsid w:val="00656770"/>
    <w:rsid w:val="006573D0"/>
    <w:rsid w:val="00662079"/>
    <w:rsid w:val="006632E8"/>
    <w:rsid w:val="00663924"/>
    <w:rsid w:val="00663D18"/>
    <w:rsid w:val="006651D5"/>
    <w:rsid w:val="006744E3"/>
    <w:rsid w:val="00674C5F"/>
    <w:rsid w:val="0067606A"/>
    <w:rsid w:val="006763CE"/>
    <w:rsid w:val="00680882"/>
    <w:rsid w:val="006812EF"/>
    <w:rsid w:val="006821E1"/>
    <w:rsid w:val="00682883"/>
    <w:rsid w:val="006836E7"/>
    <w:rsid w:val="006871DD"/>
    <w:rsid w:val="00687E4C"/>
    <w:rsid w:val="0069079B"/>
    <w:rsid w:val="0069669B"/>
    <w:rsid w:val="006A379D"/>
    <w:rsid w:val="006A575A"/>
    <w:rsid w:val="006A586B"/>
    <w:rsid w:val="006B1272"/>
    <w:rsid w:val="006B13E7"/>
    <w:rsid w:val="006B29FC"/>
    <w:rsid w:val="006B31BF"/>
    <w:rsid w:val="006B617A"/>
    <w:rsid w:val="006C16F0"/>
    <w:rsid w:val="006C2BF4"/>
    <w:rsid w:val="006C3196"/>
    <w:rsid w:val="006C6D24"/>
    <w:rsid w:val="006C7603"/>
    <w:rsid w:val="006D0441"/>
    <w:rsid w:val="006D0588"/>
    <w:rsid w:val="006D1ED6"/>
    <w:rsid w:val="006D3146"/>
    <w:rsid w:val="006D67EE"/>
    <w:rsid w:val="006D78EB"/>
    <w:rsid w:val="006E1991"/>
    <w:rsid w:val="006E21F9"/>
    <w:rsid w:val="006E2230"/>
    <w:rsid w:val="006E55B0"/>
    <w:rsid w:val="006E5773"/>
    <w:rsid w:val="00700B8B"/>
    <w:rsid w:val="00701D98"/>
    <w:rsid w:val="00702F7C"/>
    <w:rsid w:val="00704AB0"/>
    <w:rsid w:val="00713551"/>
    <w:rsid w:val="00716C55"/>
    <w:rsid w:val="0071706C"/>
    <w:rsid w:val="007179EC"/>
    <w:rsid w:val="007210F2"/>
    <w:rsid w:val="0072382D"/>
    <w:rsid w:val="007307FF"/>
    <w:rsid w:val="00731896"/>
    <w:rsid w:val="00731AD6"/>
    <w:rsid w:val="007326E8"/>
    <w:rsid w:val="00732FC9"/>
    <w:rsid w:val="0074153E"/>
    <w:rsid w:val="007422A3"/>
    <w:rsid w:val="00750A5A"/>
    <w:rsid w:val="007578C8"/>
    <w:rsid w:val="0075793C"/>
    <w:rsid w:val="00762814"/>
    <w:rsid w:val="00763BC4"/>
    <w:rsid w:val="0076652F"/>
    <w:rsid w:val="00767FB5"/>
    <w:rsid w:val="00772E17"/>
    <w:rsid w:val="00773594"/>
    <w:rsid w:val="007737B8"/>
    <w:rsid w:val="007740E5"/>
    <w:rsid w:val="00776242"/>
    <w:rsid w:val="00776E09"/>
    <w:rsid w:val="00777AE5"/>
    <w:rsid w:val="007805FC"/>
    <w:rsid w:val="007845DB"/>
    <w:rsid w:val="00784AF7"/>
    <w:rsid w:val="00791096"/>
    <w:rsid w:val="00795AA4"/>
    <w:rsid w:val="007A0C0F"/>
    <w:rsid w:val="007A2FC1"/>
    <w:rsid w:val="007A360E"/>
    <w:rsid w:val="007B16DE"/>
    <w:rsid w:val="007B2A1F"/>
    <w:rsid w:val="007B43EC"/>
    <w:rsid w:val="007B69D3"/>
    <w:rsid w:val="007B6B71"/>
    <w:rsid w:val="007B7012"/>
    <w:rsid w:val="007C022E"/>
    <w:rsid w:val="007C2486"/>
    <w:rsid w:val="007C2ABB"/>
    <w:rsid w:val="007C5251"/>
    <w:rsid w:val="007C6A69"/>
    <w:rsid w:val="007C7C7E"/>
    <w:rsid w:val="007D050A"/>
    <w:rsid w:val="007D2394"/>
    <w:rsid w:val="007D7035"/>
    <w:rsid w:val="007D7DDF"/>
    <w:rsid w:val="007F01C6"/>
    <w:rsid w:val="007F1743"/>
    <w:rsid w:val="007F2BB1"/>
    <w:rsid w:val="007F34CB"/>
    <w:rsid w:val="007F35FF"/>
    <w:rsid w:val="007F6CA2"/>
    <w:rsid w:val="00800C5E"/>
    <w:rsid w:val="0080160B"/>
    <w:rsid w:val="008038FF"/>
    <w:rsid w:val="00804499"/>
    <w:rsid w:val="00806503"/>
    <w:rsid w:val="00807E5B"/>
    <w:rsid w:val="008159CC"/>
    <w:rsid w:val="00821A2F"/>
    <w:rsid w:val="00823F4D"/>
    <w:rsid w:val="00826C5B"/>
    <w:rsid w:val="00831123"/>
    <w:rsid w:val="00833651"/>
    <w:rsid w:val="00835CE0"/>
    <w:rsid w:val="00841B32"/>
    <w:rsid w:val="00852061"/>
    <w:rsid w:val="00854E8F"/>
    <w:rsid w:val="008576F7"/>
    <w:rsid w:val="00861A75"/>
    <w:rsid w:val="00863D6C"/>
    <w:rsid w:val="00864410"/>
    <w:rsid w:val="00864419"/>
    <w:rsid w:val="00866F47"/>
    <w:rsid w:val="0086798F"/>
    <w:rsid w:val="00867FFE"/>
    <w:rsid w:val="0087426C"/>
    <w:rsid w:val="00874AA7"/>
    <w:rsid w:val="00881BE8"/>
    <w:rsid w:val="008828C3"/>
    <w:rsid w:val="00883F7D"/>
    <w:rsid w:val="00885792"/>
    <w:rsid w:val="008861F4"/>
    <w:rsid w:val="00886819"/>
    <w:rsid w:val="008907E3"/>
    <w:rsid w:val="00890A39"/>
    <w:rsid w:val="00892FC9"/>
    <w:rsid w:val="00894D48"/>
    <w:rsid w:val="0089623F"/>
    <w:rsid w:val="00896B85"/>
    <w:rsid w:val="008A0A05"/>
    <w:rsid w:val="008A2DE0"/>
    <w:rsid w:val="008A7B73"/>
    <w:rsid w:val="008A7FE2"/>
    <w:rsid w:val="008B0668"/>
    <w:rsid w:val="008B38AD"/>
    <w:rsid w:val="008B3F6B"/>
    <w:rsid w:val="008B5E79"/>
    <w:rsid w:val="008B6441"/>
    <w:rsid w:val="008B7D70"/>
    <w:rsid w:val="008C5ED2"/>
    <w:rsid w:val="008D0A9F"/>
    <w:rsid w:val="008D0C26"/>
    <w:rsid w:val="008D37AB"/>
    <w:rsid w:val="008E025D"/>
    <w:rsid w:val="008E086C"/>
    <w:rsid w:val="008E134C"/>
    <w:rsid w:val="008E34A7"/>
    <w:rsid w:val="008E405A"/>
    <w:rsid w:val="008E5575"/>
    <w:rsid w:val="008E7E43"/>
    <w:rsid w:val="0090074B"/>
    <w:rsid w:val="00900A59"/>
    <w:rsid w:val="009016D6"/>
    <w:rsid w:val="009038AB"/>
    <w:rsid w:val="00906881"/>
    <w:rsid w:val="00911E48"/>
    <w:rsid w:val="00913876"/>
    <w:rsid w:val="009139CC"/>
    <w:rsid w:val="009157C8"/>
    <w:rsid w:val="0091788A"/>
    <w:rsid w:val="00924663"/>
    <w:rsid w:val="00927125"/>
    <w:rsid w:val="00933FE7"/>
    <w:rsid w:val="0093657B"/>
    <w:rsid w:val="0093786F"/>
    <w:rsid w:val="00937DA7"/>
    <w:rsid w:val="00947EA4"/>
    <w:rsid w:val="00951548"/>
    <w:rsid w:val="00956A2E"/>
    <w:rsid w:val="009572A4"/>
    <w:rsid w:val="00960CA7"/>
    <w:rsid w:val="00964205"/>
    <w:rsid w:val="009666ED"/>
    <w:rsid w:val="00966D3F"/>
    <w:rsid w:val="009672BC"/>
    <w:rsid w:val="00967FF4"/>
    <w:rsid w:val="00970801"/>
    <w:rsid w:val="00970BED"/>
    <w:rsid w:val="00971821"/>
    <w:rsid w:val="00972B5D"/>
    <w:rsid w:val="00974873"/>
    <w:rsid w:val="00977983"/>
    <w:rsid w:val="009819A9"/>
    <w:rsid w:val="00983B1E"/>
    <w:rsid w:val="00987F99"/>
    <w:rsid w:val="00991587"/>
    <w:rsid w:val="0099274A"/>
    <w:rsid w:val="009967D4"/>
    <w:rsid w:val="009A34F1"/>
    <w:rsid w:val="009A3709"/>
    <w:rsid w:val="009B06EE"/>
    <w:rsid w:val="009B31C4"/>
    <w:rsid w:val="009B4876"/>
    <w:rsid w:val="009C1E53"/>
    <w:rsid w:val="009C79E5"/>
    <w:rsid w:val="009C7F45"/>
    <w:rsid w:val="009D092C"/>
    <w:rsid w:val="009D19BB"/>
    <w:rsid w:val="009D2DB8"/>
    <w:rsid w:val="009D34CC"/>
    <w:rsid w:val="009D6961"/>
    <w:rsid w:val="009E2871"/>
    <w:rsid w:val="009E2E08"/>
    <w:rsid w:val="009E395C"/>
    <w:rsid w:val="009E3B17"/>
    <w:rsid w:val="009F1B37"/>
    <w:rsid w:val="009F4014"/>
    <w:rsid w:val="009F4FC4"/>
    <w:rsid w:val="009F5ED1"/>
    <w:rsid w:val="009F641E"/>
    <w:rsid w:val="009F7C45"/>
    <w:rsid w:val="00A02AD6"/>
    <w:rsid w:val="00A04D8B"/>
    <w:rsid w:val="00A05D77"/>
    <w:rsid w:val="00A0675B"/>
    <w:rsid w:val="00A1299C"/>
    <w:rsid w:val="00A1331B"/>
    <w:rsid w:val="00A17280"/>
    <w:rsid w:val="00A20785"/>
    <w:rsid w:val="00A20802"/>
    <w:rsid w:val="00A21B93"/>
    <w:rsid w:val="00A21D73"/>
    <w:rsid w:val="00A22A5F"/>
    <w:rsid w:val="00A2401A"/>
    <w:rsid w:val="00A2402C"/>
    <w:rsid w:val="00A24BC3"/>
    <w:rsid w:val="00A26DA2"/>
    <w:rsid w:val="00A26DE1"/>
    <w:rsid w:val="00A27356"/>
    <w:rsid w:val="00A31015"/>
    <w:rsid w:val="00A32982"/>
    <w:rsid w:val="00A336DD"/>
    <w:rsid w:val="00A339A3"/>
    <w:rsid w:val="00A3406B"/>
    <w:rsid w:val="00A35D61"/>
    <w:rsid w:val="00A36C4D"/>
    <w:rsid w:val="00A405E3"/>
    <w:rsid w:val="00A41550"/>
    <w:rsid w:val="00A440E7"/>
    <w:rsid w:val="00A4773D"/>
    <w:rsid w:val="00A51166"/>
    <w:rsid w:val="00A52E9F"/>
    <w:rsid w:val="00A57075"/>
    <w:rsid w:val="00A61615"/>
    <w:rsid w:val="00A638A4"/>
    <w:rsid w:val="00A63FD2"/>
    <w:rsid w:val="00A7365A"/>
    <w:rsid w:val="00A757B6"/>
    <w:rsid w:val="00A76DD7"/>
    <w:rsid w:val="00A81607"/>
    <w:rsid w:val="00A833B8"/>
    <w:rsid w:val="00A855F9"/>
    <w:rsid w:val="00A90E05"/>
    <w:rsid w:val="00A933FE"/>
    <w:rsid w:val="00A94188"/>
    <w:rsid w:val="00A9594D"/>
    <w:rsid w:val="00A95ACE"/>
    <w:rsid w:val="00AA1E3E"/>
    <w:rsid w:val="00AA4AFC"/>
    <w:rsid w:val="00AA4DE5"/>
    <w:rsid w:val="00AA5F2E"/>
    <w:rsid w:val="00AA7EEE"/>
    <w:rsid w:val="00AB128C"/>
    <w:rsid w:val="00AB32E1"/>
    <w:rsid w:val="00AC1390"/>
    <w:rsid w:val="00AC397E"/>
    <w:rsid w:val="00AC76CB"/>
    <w:rsid w:val="00AD7A3B"/>
    <w:rsid w:val="00AE3464"/>
    <w:rsid w:val="00AE51F1"/>
    <w:rsid w:val="00AE73BB"/>
    <w:rsid w:val="00AF3B6B"/>
    <w:rsid w:val="00B00592"/>
    <w:rsid w:val="00B0100F"/>
    <w:rsid w:val="00B03542"/>
    <w:rsid w:val="00B03A0F"/>
    <w:rsid w:val="00B04F56"/>
    <w:rsid w:val="00B07157"/>
    <w:rsid w:val="00B15E48"/>
    <w:rsid w:val="00B16452"/>
    <w:rsid w:val="00B20147"/>
    <w:rsid w:val="00B20FC5"/>
    <w:rsid w:val="00B23386"/>
    <w:rsid w:val="00B261E9"/>
    <w:rsid w:val="00B272E5"/>
    <w:rsid w:val="00B35D75"/>
    <w:rsid w:val="00B36073"/>
    <w:rsid w:val="00B360B6"/>
    <w:rsid w:val="00B3778B"/>
    <w:rsid w:val="00B41E33"/>
    <w:rsid w:val="00B4362D"/>
    <w:rsid w:val="00B4374F"/>
    <w:rsid w:val="00B43955"/>
    <w:rsid w:val="00B507E8"/>
    <w:rsid w:val="00B53F17"/>
    <w:rsid w:val="00B550A5"/>
    <w:rsid w:val="00B67248"/>
    <w:rsid w:val="00B72AB1"/>
    <w:rsid w:val="00B733BE"/>
    <w:rsid w:val="00B736F8"/>
    <w:rsid w:val="00B75CE3"/>
    <w:rsid w:val="00B76FB5"/>
    <w:rsid w:val="00B773AC"/>
    <w:rsid w:val="00B8019A"/>
    <w:rsid w:val="00B82650"/>
    <w:rsid w:val="00B82D11"/>
    <w:rsid w:val="00B83CEC"/>
    <w:rsid w:val="00B84A79"/>
    <w:rsid w:val="00B879A9"/>
    <w:rsid w:val="00B96DFA"/>
    <w:rsid w:val="00B97CE0"/>
    <w:rsid w:val="00BA5C6D"/>
    <w:rsid w:val="00BA6FC7"/>
    <w:rsid w:val="00BA7CFB"/>
    <w:rsid w:val="00BB21EA"/>
    <w:rsid w:val="00BB27C7"/>
    <w:rsid w:val="00BB3AD5"/>
    <w:rsid w:val="00BC29AF"/>
    <w:rsid w:val="00BC3A59"/>
    <w:rsid w:val="00BC3FC6"/>
    <w:rsid w:val="00BC534E"/>
    <w:rsid w:val="00BD0F7D"/>
    <w:rsid w:val="00BD1DCF"/>
    <w:rsid w:val="00BD3CED"/>
    <w:rsid w:val="00BE0C5F"/>
    <w:rsid w:val="00BE0F12"/>
    <w:rsid w:val="00BE25FB"/>
    <w:rsid w:val="00BE608F"/>
    <w:rsid w:val="00BE71DA"/>
    <w:rsid w:val="00BE71F2"/>
    <w:rsid w:val="00BE7AC1"/>
    <w:rsid w:val="00BF0429"/>
    <w:rsid w:val="00BF1A7F"/>
    <w:rsid w:val="00BF5383"/>
    <w:rsid w:val="00BF5FB5"/>
    <w:rsid w:val="00BF6BA8"/>
    <w:rsid w:val="00BF6BBA"/>
    <w:rsid w:val="00BF762D"/>
    <w:rsid w:val="00C011A3"/>
    <w:rsid w:val="00C02194"/>
    <w:rsid w:val="00C04816"/>
    <w:rsid w:val="00C0540E"/>
    <w:rsid w:val="00C14BC6"/>
    <w:rsid w:val="00C15272"/>
    <w:rsid w:val="00C16404"/>
    <w:rsid w:val="00C16630"/>
    <w:rsid w:val="00C16ED1"/>
    <w:rsid w:val="00C17BDD"/>
    <w:rsid w:val="00C2656A"/>
    <w:rsid w:val="00C316A5"/>
    <w:rsid w:val="00C341F7"/>
    <w:rsid w:val="00C3467F"/>
    <w:rsid w:val="00C35DA4"/>
    <w:rsid w:val="00C4149E"/>
    <w:rsid w:val="00C42BB8"/>
    <w:rsid w:val="00C441A2"/>
    <w:rsid w:val="00C4642C"/>
    <w:rsid w:val="00C46875"/>
    <w:rsid w:val="00C5202D"/>
    <w:rsid w:val="00C53F98"/>
    <w:rsid w:val="00C56CB5"/>
    <w:rsid w:val="00C56FB3"/>
    <w:rsid w:val="00C635C6"/>
    <w:rsid w:val="00C64E44"/>
    <w:rsid w:val="00C64EFA"/>
    <w:rsid w:val="00C652A2"/>
    <w:rsid w:val="00C70086"/>
    <w:rsid w:val="00C74353"/>
    <w:rsid w:val="00C7580F"/>
    <w:rsid w:val="00C760C6"/>
    <w:rsid w:val="00C819DC"/>
    <w:rsid w:val="00C82F04"/>
    <w:rsid w:val="00C83DE5"/>
    <w:rsid w:val="00C917FD"/>
    <w:rsid w:val="00C919B9"/>
    <w:rsid w:val="00C9628A"/>
    <w:rsid w:val="00C96933"/>
    <w:rsid w:val="00C97FD6"/>
    <w:rsid w:val="00CA0F3F"/>
    <w:rsid w:val="00CA1B05"/>
    <w:rsid w:val="00CA52BC"/>
    <w:rsid w:val="00CA606C"/>
    <w:rsid w:val="00CA6644"/>
    <w:rsid w:val="00CA6DD2"/>
    <w:rsid w:val="00CB042B"/>
    <w:rsid w:val="00CB1C04"/>
    <w:rsid w:val="00CB3D6D"/>
    <w:rsid w:val="00CB4A28"/>
    <w:rsid w:val="00CB5CE8"/>
    <w:rsid w:val="00CB5D28"/>
    <w:rsid w:val="00CC03A0"/>
    <w:rsid w:val="00CC19E1"/>
    <w:rsid w:val="00CC4BCC"/>
    <w:rsid w:val="00CC5841"/>
    <w:rsid w:val="00CC7B5A"/>
    <w:rsid w:val="00CD3A3F"/>
    <w:rsid w:val="00CD67C4"/>
    <w:rsid w:val="00CE3898"/>
    <w:rsid w:val="00CE53AA"/>
    <w:rsid w:val="00CE7028"/>
    <w:rsid w:val="00CE7DFD"/>
    <w:rsid w:val="00CF21BA"/>
    <w:rsid w:val="00CF23C9"/>
    <w:rsid w:val="00CF2FA7"/>
    <w:rsid w:val="00CF35B6"/>
    <w:rsid w:val="00D01420"/>
    <w:rsid w:val="00D03726"/>
    <w:rsid w:val="00D04023"/>
    <w:rsid w:val="00D04AFE"/>
    <w:rsid w:val="00D06B5D"/>
    <w:rsid w:val="00D073EA"/>
    <w:rsid w:val="00D10ACB"/>
    <w:rsid w:val="00D10BAE"/>
    <w:rsid w:val="00D168AD"/>
    <w:rsid w:val="00D22077"/>
    <w:rsid w:val="00D261BB"/>
    <w:rsid w:val="00D26F2B"/>
    <w:rsid w:val="00D402FB"/>
    <w:rsid w:val="00D404B8"/>
    <w:rsid w:val="00D40B1C"/>
    <w:rsid w:val="00D416A0"/>
    <w:rsid w:val="00D41921"/>
    <w:rsid w:val="00D4506C"/>
    <w:rsid w:val="00D50237"/>
    <w:rsid w:val="00D50D3D"/>
    <w:rsid w:val="00D52A9A"/>
    <w:rsid w:val="00D56F82"/>
    <w:rsid w:val="00D619ED"/>
    <w:rsid w:val="00D622D2"/>
    <w:rsid w:val="00D64134"/>
    <w:rsid w:val="00D719D5"/>
    <w:rsid w:val="00D72A04"/>
    <w:rsid w:val="00D72B03"/>
    <w:rsid w:val="00D74288"/>
    <w:rsid w:val="00D7577F"/>
    <w:rsid w:val="00D77D3D"/>
    <w:rsid w:val="00D77DFE"/>
    <w:rsid w:val="00D818CE"/>
    <w:rsid w:val="00D84760"/>
    <w:rsid w:val="00D87849"/>
    <w:rsid w:val="00D91CE0"/>
    <w:rsid w:val="00D974DF"/>
    <w:rsid w:val="00DA1175"/>
    <w:rsid w:val="00DA1C36"/>
    <w:rsid w:val="00DA2B96"/>
    <w:rsid w:val="00DA49A5"/>
    <w:rsid w:val="00DB43DB"/>
    <w:rsid w:val="00DC224A"/>
    <w:rsid w:val="00DC2340"/>
    <w:rsid w:val="00DD12A6"/>
    <w:rsid w:val="00DD148F"/>
    <w:rsid w:val="00DD20FB"/>
    <w:rsid w:val="00DD2C0E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DF70E5"/>
    <w:rsid w:val="00E12D1B"/>
    <w:rsid w:val="00E13033"/>
    <w:rsid w:val="00E141E2"/>
    <w:rsid w:val="00E177F1"/>
    <w:rsid w:val="00E22E87"/>
    <w:rsid w:val="00E25288"/>
    <w:rsid w:val="00E25C64"/>
    <w:rsid w:val="00E26671"/>
    <w:rsid w:val="00E30E65"/>
    <w:rsid w:val="00E35A29"/>
    <w:rsid w:val="00E4452F"/>
    <w:rsid w:val="00E44D6C"/>
    <w:rsid w:val="00E460B7"/>
    <w:rsid w:val="00E46B39"/>
    <w:rsid w:val="00E4761A"/>
    <w:rsid w:val="00E50070"/>
    <w:rsid w:val="00E5244C"/>
    <w:rsid w:val="00E5285E"/>
    <w:rsid w:val="00E56B29"/>
    <w:rsid w:val="00E6052B"/>
    <w:rsid w:val="00E644E6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3643"/>
    <w:rsid w:val="00E8724F"/>
    <w:rsid w:val="00E87282"/>
    <w:rsid w:val="00E94637"/>
    <w:rsid w:val="00E9498C"/>
    <w:rsid w:val="00E969AE"/>
    <w:rsid w:val="00E97CF4"/>
    <w:rsid w:val="00EA1EF1"/>
    <w:rsid w:val="00EA7034"/>
    <w:rsid w:val="00EB08E8"/>
    <w:rsid w:val="00EB1C4E"/>
    <w:rsid w:val="00EB4D05"/>
    <w:rsid w:val="00EB71DF"/>
    <w:rsid w:val="00EC05DE"/>
    <w:rsid w:val="00EC6289"/>
    <w:rsid w:val="00ED3361"/>
    <w:rsid w:val="00ED5F7E"/>
    <w:rsid w:val="00ED64C7"/>
    <w:rsid w:val="00ED7AFB"/>
    <w:rsid w:val="00EE1C52"/>
    <w:rsid w:val="00EE3D12"/>
    <w:rsid w:val="00EF66D9"/>
    <w:rsid w:val="00F0037B"/>
    <w:rsid w:val="00F006ED"/>
    <w:rsid w:val="00F01381"/>
    <w:rsid w:val="00F02DE1"/>
    <w:rsid w:val="00F05E32"/>
    <w:rsid w:val="00F125A8"/>
    <w:rsid w:val="00F12C33"/>
    <w:rsid w:val="00F13206"/>
    <w:rsid w:val="00F136DD"/>
    <w:rsid w:val="00F151AC"/>
    <w:rsid w:val="00F151C7"/>
    <w:rsid w:val="00F21094"/>
    <w:rsid w:val="00F217BD"/>
    <w:rsid w:val="00F246DB"/>
    <w:rsid w:val="00F2755C"/>
    <w:rsid w:val="00F27821"/>
    <w:rsid w:val="00F3392D"/>
    <w:rsid w:val="00F3707D"/>
    <w:rsid w:val="00F376EE"/>
    <w:rsid w:val="00F41C39"/>
    <w:rsid w:val="00F42268"/>
    <w:rsid w:val="00F42614"/>
    <w:rsid w:val="00F42640"/>
    <w:rsid w:val="00F4487C"/>
    <w:rsid w:val="00F47460"/>
    <w:rsid w:val="00F51B97"/>
    <w:rsid w:val="00F56358"/>
    <w:rsid w:val="00F572A8"/>
    <w:rsid w:val="00F57617"/>
    <w:rsid w:val="00F57F06"/>
    <w:rsid w:val="00F613EC"/>
    <w:rsid w:val="00F630CB"/>
    <w:rsid w:val="00F64425"/>
    <w:rsid w:val="00F66A05"/>
    <w:rsid w:val="00F66B28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156B"/>
    <w:rsid w:val="00FA2505"/>
    <w:rsid w:val="00FA2F33"/>
    <w:rsid w:val="00FA3614"/>
    <w:rsid w:val="00FA3FF3"/>
    <w:rsid w:val="00FA421B"/>
    <w:rsid w:val="00FA4CB3"/>
    <w:rsid w:val="00FA74A6"/>
    <w:rsid w:val="00FB0205"/>
    <w:rsid w:val="00FB17B1"/>
    <w:rsid w:val="00FB1D8E"/>
    <w:rsid w:val="00FB2E96"/>
    <w:rsid w:val="00FB597E"/>
    <w:rsid w:val="00FB610E"/>
    <w:rsid w:val="00FC30F3"/>
    <w:rsid w:val="00FC3EA2"/>
    <w:rsid w:val="00FD2EAF"/>
    <w:rsid w:val="00FD39C1"/>
    <w:rsid w:val="00FD4894"/>
    <w:rsid w:val="00FD4990"/>
    <w:rsid w:val="00FE14F0"/>
    <w:rsid w:val="00FE1B6E"/>
    <w:rsid w:val="00FE508B"/>
    <w:rsid w:val="00FE66D8"/>
    <w:rsid w:val="00FF248A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A443E"/>
  <w15:docId w15:val="{7FE30BB9-D70D-744A-9B78-EA982390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draznn">
    <w:name w:val="Emphasis"/>
    <w:qFormat/>
    <w:rsid w:val="00507797"/>
    <w:rPr>
      <w:i/>
      <w:iCs/>
    </w:r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71D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32E1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295F7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95F71"/>
  </w:style>
  <w:style w:type="character" w:styleId="Odkaznavysvtlivky">
    <w:name w:val="endnote reference"/>
    <w:basedOn w:val="Standardnpsmoodstavce"/>
    <w:semiHidden/>
    <w:unhideWhenUsed/>
    <w:rsid w:val="00295F7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736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65A"/>
  </w:style>
  <w:style w:type="character" w:styleId="Znakapoznpodarou">
    <w:name w:val="footnote reference"/>
    <w:basedOn w:val="Standardnpsmoodstavce"/>
    <w:semiHidden/>
    <w:unhideWhenUsed/>
    <w:rsid w:val="00A736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1739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1916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yperlink" Target="mailto:aknapova@nempe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dka.kerschbaum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opb.de/" TargetMode="External"/><Relationship Id="rId10" Type="http://schemas.openxmlformats.org/officeDocument/2006/relationships/hyperlink" Target="http://www.obermeyer.cz/sluzby/bim/" TargetMode="External"/><Relationship Id="rId19" Type="http://schemas.openxmlformats.org/officeDocument/2006/relationships/hyperlink" Target="http://www.nemp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CF6D-FF34-4F17-8046-0E328E4A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9041</Characters>
  <Application>Microsoft Office Word</Application>
  <DocSecurity>0</DocSecurity>
  <Lines>131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9845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Nikola Spurná</cp:lastModifiedBy>
  <cp:revision>4</cp:revision>
  <cp:lastPrinted>2021-04-08T09:27:00Z</cp:lastPrinted>
  <dcterms:created xsi:type="dcterms:W3CDTF">2021-04-15T08:34:00Z</dcterms:created>
  <dcterms:modified xsi:type="dcterms:W3CDTF">2021-04-15T12:38:00Z</dcterms:modified>
</cp:coreProperties>
</file>